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E03" w:rsidRDefault="008D3E03"/>
    <w:p w:rsidR="008D3E03" w:rsidRDefault="008D3E03">
      <w:r>
        <w:br w:type="page"/>
      </w:r>
    </w:p>
    <w:p w:rsidR="008D3E03" w:rsidRPr="008D3E03" w:rsidRDefault="00F56C3D" w:rsidP="00243701">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ОГЛАВЛЕНИЕ</w:t>
      </w:r>
    </w:p>
    <w:p w:rsidR="00F56C3D" w:rsidRDefault="00F56C3D" w:rsidP="003F3863">
      <w:pPr>
        <w:spacing w:line="360" w:lineRule="auto"/>
        <w:jc w:val="both"/>
        <w:rPr>
          <w:rFonts w:ascii="Times New Roman" w:hAnsi="Times New Roman" w:cs="Times New Roman"/>
          <w:sz w:val="28"/>
          <w:szCs w:val="28"/>
        </w:rPr>
      </w:pPr>
      <w:r>
        <w:rPr>
          <w:rFonts w:ascii="Times New Roman" w:hAnsi="Times New Roman" w:cs="Times New Roman"/>
          <w:sz w:val="28"/>
          <w:szCs w:val="28"/>
        </w:rPr>
        <w:t>ВВЕДЕНИЕ………………………………………………………………………</w:t>
      </w:r>
      <w:r w:rsidR="003F3863">
        <w:rPr>
          <w:rFonts w:ascii="Times New Roman" w:hAnsi="Times New Roman" w:cs="Times New Roman"/>
          <w:sz w:val="28"/>
          <w:szCs w:val="28"/>
        </w:rPr>
        <w:t>3</w:t>
      </w:r>
    </w:p>
    <w:p w:rsidR="00243701" w:rsidRDefault="00F56C3D" w:rsidP="003F3863">
      <w:pPr>
        <w:spacing w:line="360" w:lineRule="auto"/>
        <w:jc w:val="both"/>
        <w:rPr>
          <w:rFonts w:ascii="Times New Roman" w:hAnsi="Times New Roman" w:cs="Times New Roman"/>
          <w:sz w:val="28"/>
          <w:szCs w:val="28"/>
        </w:rPr>
      </w:pPr>
      <w:r>
        <w:rPr>
          <w:rFonts w:ascii="Times New Roman" w:hAnsi="Times New Roman" w:cs="Times New Roman"/>
          <w:sz w:val="28"/>
          <w:szCs w:val="28"/>
        </w:rPr>
        <w:t>ГЛАВА 1. ПРАВОВОЕ ПОЛОЖЕНИЕ ОРГАНОВ ГОСУДАРСТВЕННОЙ ВЛАСТИ КАК СУБЪЕКТА</w:t>
      </w:r>
      <w:r w:rsidR="00243701">
        <w:rPr>
          <w:rFonts w:ascii="Times New Roman" w:hAnsi="Times New Roman" w:cs="Times New Roman"/>
          <w:sz w:val="28"/>
          <w:szCs w:val="28"/>
        </w:rPr>
        <w:t xml:space="preserve"> АДМИНИСТРАТИВНЫХ ПРАВООТНОШЕНИЙ……………………………………………</w:t>
      </w:r>
      <w:r w:rsidR="003F3863">
        <w:rPr>
          <w:rFonts w:ascii="Times New Roman" w:hAnsi="Times New Roman" w:cs="Times New Roman"/>
          <w:sz w:val="28"/>
          <w:szCs w:val="28"/>
        </w:rPr>
        <w:t>..</w:t>
      </w:r>
      <w:r w:rsidR="00243701">
        <w:rPr>
          <w:rFonts w:ascii="Times New Roman" w:hAnsi="Times New Roman" w:cs="Times New Roman"/>
          <w:sz w:val="28"/>
          <w:szCs w:val="28"/>
        </w:rPr>
        <w:t>………</w:t>
      </w:r>
      <w:r w:rsidR="003F3863">
        <w:rPr>
          <w:rFonts w:ascii="Times New Roman" w:hAnsi="Times New Roman" w:cs="Times New Roman"/>
          <w:sz w:val="28"/>
          <w:szCs w:val="28"/>
        </w:rPr>
        <w:t>…….5</w:t>
      </w:r>
    </w:p>
    <w:p w:rsidR="00243701" w:rsidRDefault="00243701" w:rsidP="003F3863">
      <w:pPr>
        <w:spacing w:line="360" w:lineRule="auto"/>
        <w:ind w:left="705"/>
        <w:jc w:val="both"/>
        <w:rPr>
          <w:rFonts w:ascii="Times New Roman" w:hAnsi="Times New Roman" w:cs="Times New Roman"/>
          <w:sz w:val="28"/>
          <w:szCs w:val="28"/>
        </w:rPr>
      </w:pPr>
      <w:r>
        <w:rPr>
          <w:rFonts w:ascii="Times New Roman" w:hAnsi="Times New Roman" w:cs="Times New Roman"/>
          <w:sz w:val="28"/>
          <w:szCs w:val="28"/>
        </w:rPr>
        <w:t>1.1.Органы государственной власти: понятие и виды……</w:t>
      </w:r>
      <w:r w:rsidR="003F3863">
        <w:rPr>
          <w:rFonts w:ascii="Times New Roman" w:hAnsi="Times New Roman" w:cs="Times New Roman"/>
          <w:sz w:val="28"/>
          <w:szCs w:val="28"/>
        </w:rPr>
        <w:t>..</w:t>
      </w:r>
      <w:r>
        <w:rPr>
          <w:rFonts w:ascii="Times New Roman" w:hAnsi="Times New Roman" w:cs="Times New Roman"/>
          <w:sz w:val="28"/>
          <w:szCs w:val="28"/>
        </w:rPr>
        <w:t>………</w:t>
      </w:r>
      <w:r w:rsidR="003F3863">
        <w:rPr>
          <w:rFonts w:ascii="Times New Roman" w:hAnsi="Times New Roman" w:cs="Times New Roman"/>
          <w:sz w:val="28"/>
          <w:szCs w:val="28"/>
        </w:rPr>
        <w:t>…….5</w:t>
      </w:r>
    </w:p>
    <w:p w:rsidR="00243701" w:rsidRDefault="00243701" w:rsidP="003F3863">
      <w:pPr>
        <w:spacing w:line="360" w:lineRule="auto"/>
        <w:ind w:left="705"/>
        <w:jc w:val="both"/>
        <w:rPr>
          <w:rFonts w:ascii="Times New Roman" w:hAnsi="Times New Roman" w:cs="Times New Roman"/>
          <w:sz w:val="28"/>
          <w:szCs w:val="28"/>
        </w:rPr>
      </w:pPr>
      <w:r>
        <w:rPr>
          <w:rFonts w:ascii="Times New Roman" w:hAnsi="Times New Roman" w:cs="Times New Roman"/>
          <w:sz w:val="28"/>
          <w:szCs w:val="28"/>
        </w:rPr>
        <w:t>1.2.Правовой режим деятельности органов государственной власти как субъекта администра</w:t>
      </w:r>
      <w:r w:rsidR="003F3863">
        <w:rPr>
          <w:rFonts w:ascii="Times New Roman" w:hAnsi="Times New Roman" w:cs="Times New Roman"/>
          <w:sz w:val="28"/>
          <w:szCs w:val="28"/>
        </w:rPr>
        <w:t>тивных правоотношений…………………………14</w:t>
      </w:r>
    </w:p>
    <w:p w:rsidR="00243701" w:rsidRDefault="00243701" w:rsidP="003F3863">
      <w:pPr>
        <w:spacing w:line="360" w:lineRule="auto"/>
        <w:jc w:val="both"/>
        <w:rPr>
          <w:rFonts w:ascii="Times New Roman" w:hAnsi="Times New Roman" w:cs="Times New Roman"/>
          <w:sz w:val="28"/>
          <w:szCs w:val="28"/>
        </w:rPr>
      </w:pPr>
      <w:r>
        <w:rPr>
          <w:rFonts w:ascii="Times New Roman" w:hAnsi="Times New Roman" w:cs="Times New Roman"/>
          <w:sz w:val="28"/>
          <w:szCs w:val="28"/>
        </w:rPr>
        <w:t>ГЛАВА 2. ПРОБЛЕМЫ И ПРАКТИКА ПРИВЛЕЧЕНИЯ ОРГАНОВ ГОСУДАРСТВЕННОЙ ВЛАСТИ К АДМИНИСТРАТИВНОЙ ОТВЕТСТВЕННОСТИ……………………………………………………</w:t>
      </w:r>
      <w:r w:rsidR="003F3863">
        <w:rPr>
          <w:rFonts w:ascii="Times New Roman" w:hAnsi="Times New Roman" w:cs="Times New Roman"/>
          <w:sz w:val="28"/>
          <w:szCs w:val="28"/>
        </w:rPr>
        <w:t>.</w:t>
      </w:r>
      <w:r>
        <w:rPr>
          <w:rFonts w:ascii="Times New Roman" w:hAnsi="Times New Roman" w:cs="Times New Roman"/>
          <w:sz w:val="28"/>
          <w:szCs w:val="28"/>
        </w:rPr>
        <w:t>…</w:t>
      </w:r>
      <w:r w:rsidR="003F3863">
        <w:rPr>
          <w:rFonts w:ascii="Times New Roman" w:hAnsi="Times New Roman" w:cs="Times New Roman"/>
          <w:sz w:val="28"/>
          <w:szCs w:val="28"/>
        </w:rPr>
        <w:t>...18</w:t>
      </w:r>
    </w:p>
    <w:p w:rsidR="00243701" w:rsidRDefault="00243701" w:rsidP="003F3863">
      <w:pPr>
        <w:spacing w:line="360" w:lineRule="auto"/>
        <w:jc w:val="both"/>
        <w:rPr>
          <w:rFonts w:ascii="Times New Roman" w:hAnsi="Times New Roman" w:cs="Times New Roman"/>
          <w:sz w:val="28"/>
          <w:szCs w:val="28"/>
        </w:rPr>
      </w:pPr>
    </w:p>
    <w:p w:rsidR="00243701" w:rsidRDefault="00243701" w:rsidP="003F3863">
      <w:pPr>
        <w:spacing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r w:rsidR="003F3863">
        <w:rPr>
          <w:rFonts w:ascii="Times New Roman" w:hAnsi="Times New Roman" w:cs="Times New Roman"/>
          <w:sz w:val="28"/>
          <w:szCs w:val="28"/>
        </w:rPr>
        <w:t>….23</w:t>
      </w:r>
    </w:p>
    <w:p w:rsidR="008D3E03" w:rsidRDefault="00243701" w:rsidP="00243701">
      <w:pPr>
        <w:spacing w:line="360" w:lineRule="auto"/>
        <w:jc w:val="both"/>
      </w:pPr>
      <w:r>
        <w:rPr>
          <w:rFonts w:ascii="Times New Roman" w:hAnsi="Times New Roman" w:cs="Times New Roman"/>
          <w:sz w:val="28"/>
          <w:szCs w:val="28"/>
        </w:rPr>
        <w:t>СПИСОК ИСПОЛЬЗОВАННЫХ ИСТОЧНИКОВ……………………</w:t>
      </w:r>
      <w:r w:rsidR="003F3863">
        <w:rPr>
          <w:rFonts w:ascii="Times New Roman" w:hAnsi="Times New Roman" w:cs="Times New Roman"/>
          <w:sz w:val="28"/>
          <w:szCs w:val="28"/>
        </w:rPr>
        <w:t>….…25</w:t>
      </w:r>
      <w:r w:rsidR="008D3E03">
        <w:br w:type="page"/>
      </w:r>
    </w:p>
    <w:p w:rsidR="008D3E03" w:rsidRDefault="00235452" w:rsidP="006D2899">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235452" w:rsidRDefault="00235452" w:rsidP="006D2899">
      <w:pPr>
        <w:spacing w:line="360" w:lineRule="auto"/>
        <w:jc w:val="both"/>
        <w:rPr>
          <w:rFonts w:ascii="Times New Roman" w:hAnsi="Times New Roman" w:cs="Times New Roman"/>
          <w:sz w:val="28"/>
          <w:szCs w:val="28"/>
        </w:rPr>
      </w:pPr>
      <w:r>
        <w:rPr>
          <w:rFonts w:ascii="Times New Roman" w:hAnsi="Times New Roman" w:cs="Times New Roman"/>
          <w:sz w:val="28"/>
          <w:szCs w:val="28"/>
        </w:rPr>
        <w:tab/>
        <w:t>В административном праве как физические, так и юридические лица могут выступать субъектами административных правоотношений. К юридическим лицам относя</w:t>
      </w:r>
      <w:r w:rsidR="00DA3355">
        <w:rPr>
          <w:rFonts w:ascii="Times New Roman" w:hAnsi="Times New Roman" w:cs="Times New Roman"/>
          <w:sz w:val="28"/>
          <w:szCs w:val="28"/>
        </w:rPr>
        <w:t xml:space="preserve">тся организации, учреждения и предприятия. Органы государственной власти в качестве юридического лица участвуют в административных правоотношениях. </w:t>
      </w:r>
    </w:p>
    <w:p w:rsidR="00AD00D8" w:rsidRDefault="00DA3355" w:rsidP="006D2899">
      <w:pPr>
        <w:spacing w:line="360" w:lineRule="auto"/>
        <w:jc w:val="both"/>
        <w:rPr>
          <w:rFonts w:ascii="Times New Roman" w:hAnsi="Times New Roman" w:cs="Times New Roman"/>
          <w:sz w:val="28"/>
          <w:szCs w:val="28"/>
        </w:rPr>
      </w:pPr>
      <w:r>
        <w:rPr>
          <w:rFonts w:ascii="Times New Roman" w:hAnsi="Times New Roman" w:cs="Times New Roman"/>
          <w:sz w:val="28"/>
          <w:szCs w:val="28"/>
        </w:rPr>
        <w:tab/>
        <w:t>Данная тема актуаль</w:t>
      </w:r>
      <w:r w:rsidR="00D400B5">
        <w:rPr>
          <w:rFonts w:ascii="Times New Roman" w:hAnsi="Times New Roman" w:cs="Times New Roman"/>
          <w:sz w:val="28"/>
          <w:szCs w:val="28"/>
        </w:rPr>
        <w:t>на</w:t>
      </w:r>
      <w:r>
        <w:rPr>
          <w:rFonts w:ascii="Times New Roman" w:hAnsi="Times New Roman" w:cs="Times New Roman"/>
          <w:sz w:val="28"/>
          <w:szCs w:val="28"/>
        </w:rPr>
        <w:t xml:space="preserve"> в наши дни, т.к. все государственные организации вступают в те или иные</w:t>
      </w:r>
      <w:r w:rsidR="00AD00D8">
        <w:rPr>
          <w:rFonts w:ascii="Times New Roman" w:hAnsi="Times New Roman" w:cs="Times New Roman"/>
          <w:sz w:val="28"/>
          <w:szCs w:val="28"/>
        </w:rPr>
        <w:t xml:space="preserve"> правоотношения, которые урегулированы настоящим законодательством. Государственными органами осуществляется различные функции, которые достигаются путем вступления их в разные административные правоотношения.</w:t>
      </w:r>
    </w:p>
    <w:p w:rsidR="00D400B5" w:rsidRDefault="00AD00D8" w:rsidP="006D2899">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D400B5">
        <w:rPr>
          <w:rFonts w:ascii="Times New Roman" w:hAnsi="Times New Roman" w:cs="Times New Roman"/>
          <w:sz w:val="28"/>
          <w:szCs w:val="28"/>
        </w:rPr>
        <w:t>Объектом исследования являются органы государственной власти, как субъект административных правоотношений.</w:t>
      </w:r>
    </w:p>
    <w:p w:rsidR="00D400B5" w:rsidRDefault="00D400B5" w:rsidP="006D2899">
      <w:pPr>
        <w:spacing w:line="360" w:lineRule="auto"/>
        <w:jc w:val="both"/>
        <w:rPr>
          <w:rFonts w:ascii="Times New Roman" w:hAnsi="Times New Roman" w:cs="Times New Roman"/>
          <w:sz w:val="28"/>
          <w:szCs w:val="28"/>
        </w:rPr>
      </w:pPr>
      <w:r>
        <w:rPr>
          <w:rFonts w:ascii="Times New Roman" w:hAnsi="Times New Roman" w:cs="Times New Roman"/>
          <w:sz w:val="28"/>
          <w:szCs w:val="28"/>
        </w:rPr>
        <w:tab/>
        <w:t>Предмет исследования</w:t>
      </w:r>
      <w:r w:rsidR="00C82C89">
        <w:rPr>
          <w:rFonts w:ascii="Times New Roman" w:hAnsi="Times New Roman" w:cs="Times New Roman"/>
          <w:sz w:val="28"/>
          <w:szCs w:val="28"/>
        </w:rPr>
        <w:t xml:space="preserve"> </w:t>
      </w:r>
      <w:r w:rsidR="00BB5A8F">
        <w:rPr>
          <w:rFonts w:ascii="Times New Roman" w:hAnsi="Times New Roman" w:cs="Times New Roman"/>
          <w:sz w:val="28"/>
          <w:szCs w:val="28"/>
        </w:rPr>
        <w:t>-</w:t>
      </w:r>
      <w:r w:rsidR="00C82C89">
        <w:rPr>
          <w:rFonts w:ascii="Times New Roman" w:hAnsi="Times New Roman" w:cs="Times New Roman"/>
          <w:sz w:val="28"/>
          <w:szCs w:val="28"/>
        </w:rPr>
        <w:t xml:space="preserve"> </w:t>
      </w:r>
      <w:r w:rsidR="00BB5A8F">
        <w:rPr>
          <w:rFonts w:ascii="Times New Roman" w:hAnsi="Times New Roman" w:cs="Times New Roman"/>
          <w:sz w:val="28"/>
          <w:szCs w:val="28"/>
        </w:rPr>
        <w:t xml:space="preserve">нормативные </w:t>
      </w:r>
      <w:r>
        <w:rPr>
          <w:rFonts w:ascii="Times New Roman" w:hAnsi="Times New Roman" w:cs="Times New Roman"/>
          <w:sz w:val="28"/>
          <w:szCs w:val="28"/>
        </w:rPr>
        <w:t>правовые акты Российск</w:t>
      </w:r>
      <w:r w:rsidR="00BB5A8F">
        <w:rPr>
          <w:rFonts w:ascii="Times New Roman" w:hAnsi="Times New Roman" w:cs="Times New Roman"/>
          <w:sz w:val="28"/>
          <w:szCs w:val="28"/>
        </w:rPr>
        <w:t>ой Федерации, регламентирующие деятельность органов государственной власти, а также основания привлечения государственных органов к административной ответственности.</w:t>
      </w:r>
    </w:p>
    <w:p w:rsidR="00AD00D8" w:rsidRDefault="00AD00D8" w:rsidP="006D2899">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Целью данного исследования является рассмотрение различных трактовок понятия о</w:t>
      </w:r>
      <w:r w:rsidR="00D400B5">
        <w:rPr>
          <w:rFonts w:ascii="Times New Roman" w:hAnsi="Times New Roman" w:cs="Times New Roman"/>
          <w:sz w:val="28"/>
          <w:szCs w:val="28"/>
        </w:rPr>
        <w:t>ргана государственной власти, его видов и случаи привлечения органов государственной власти к административной ответственности, а также определить правовой режим деятельности государственных органов как субъектов административных правоотношений.</w:t>
      </w:r>
    </w:p>
    <w:p w:rsidR="00BB5A8F" w:rsidRDefault="00BB5A8F" w:rsidP="006D2899">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Для достижения поставленной цели необходимо выполнить следующие задачи:</w:t>
      </w:r>
    </w:p>
    <w:p w:rsidR="00BB5A8F" w:rsidRDefault="00BB5A8F" w:rsidP="006D2899">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-рассмотреть понятия органа государственной власти;</w:t>
      </w:r>
    </w:p>
    <w:p w:rsidR="00BB5A8F" w:rsidRDefault="00BB5A8F" w:rsidP="006D2899">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-изучить виды органов государственной власти;</w:t>
      </w:r>
    </w:p>
    <w:p w:rsidR="00BB5A8F" w:rsidRDefault="00BB5A8F" w:rsidP="006D2899">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-охарактеризовать правовой режим деятельности государственных органов;</w:t>
      </w:r>
    </w:p>
    <w:p w:rsidR="00BB5A8F" w:rsidRDefault="00BB5A8F" w:rsidP="006D2899">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-подвергнуть рассмотрению  случаи привлечения органов государственной власти к административной ответственности;</w:t>
      </w:r>
    </w:p>
    <w:p w:rsidR="00BB5A8F" w:rsidRDefault="00BB5A8F" w:rsidP="006D2899">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-проанализировать проблемы вступления государственных органов </w:t>
      </w:r>
      <w:r w:rsidR="00894B66">
        <w:rPr>
          <w:rFonts w:ascii="Times New Roman" w:hAnsi="Times New Roman" w:cs="Times New Roman"/>
          <w:sz w:val="28"/>
          <w:szCs w:val="28"/>
        </w:rPr>
        <w:t>в административные правоотношения;</w:t>
      </w:r>
    </w:p>
    <w:p w:rsidR="00894B66" w:rsidRDefault="006D2899" w:rsidP="006D2899">
      <w:pPr>
        <w:spacing w:line="360" w:lineRule="auto"/>
        <w:ind w:firstLine="708"/>
        <w:jc w:val="both"/>
        <w:rPr>
          <w:rFonts w:ascii="Times New Roman" w:hAnsi="Times New Roman" w:cs="Times New Roman"/>
          <w:color w:val="000000"/>
          <w:sz w:val="28"/>
          <w:szCs w:val="28"/>
        </w:rPr>
      </w:pPr>
      <w:r w:rsidRPr="006D2899">
        <w:rPr>
          <w:rFonts w:ascii="Times New Roman" w:hAnsi="Times New Roman" w:cs="Times New Roman"/>
          <w:color w:val="000000"/>
          <w:sz w:val="28"/>
          <w:szCs w:val="28"/>
        </w:rPr>
        <w:t>При написании данной работы использовались такие методы как: исторический, формально-юридический, сравнительно-правовой, системный, и метод структурно-функционального анализа.</w:t>
      </w:r>
    </w:p>
    <w:p w:rsidR="006D2899" w:rsidRPr="00E241F9" w:rsidRDefault="006D2899" w:rsidP="00E241F9">
      <w:pPr>
        <w:spacing w:line="360" w:lineRule="auto"/>
        <w:ind w:firstLine="708"/>
        <w:jc w:val="both"/>
        <w:rPr>
          <w:rFonts w:ascii="Times New Roman" w:hAnsi="Times New Roman" w:cs="Times New Roman"/>
          <w:sz w:val="28"/>
          <w:szCs w:val="28"/>
        </w:rPr>
      </w:pPr>
      <w:r w:rsidRPr="006D2899">
        <w:rPr>
          <w:rFonts w:ascii="Times New Roman" w:hAnsi="Times New Roman" w:cs="Times New Roman"/>
          <w:color w:val="000000"/>
          <w:sz w:val="28"/>
          <w:szCs w:val="28"/>
        </w:rPr>
        <w:t>При написании данной работы были использованы нормативные правовые акты Российской Федерации, научная, специальная и учебная литература таки</w:t>
      </w:r>
      <w:r w:rsidR="003F4711">
        <w:rPr>
          <w:rFonts w:ascii="Times New Roman" w:hAnsi="Times New Roman" w:cs="Times New Roman"/>
          <w:color w:val="000000"/>
          <w:sz w:val="28"/>
          <w:szCs w:val="28"/>
        </w:rPr>
        <w:t>х</w:t>
      </w:r>
      <w:r w:rsidRPr="006D2899">
        <w:rPr>
          <w:rFonts w:ascii="Times New Roman" w:hAnsi="Times New Roman" w:cs="Times New Roman"/>
          <w:color w:val="000000"/>
          <w:sz w:val="28"/>
          <w:szCs w:val="28"/>
        </w:rPr>
        <w:t xml:space="preserve"> авторов как</w:t>
      </w:r>
      <w:r>
        <w:rPr>
          <w:rFonts w:ascii="Times New Roman" w:hAnsi="Times New Roman" w:cs="Times New Roman"/>
          <w:color w:val="000000"/>
          <w:sz w:val="28"/>
          <w:szCs w:val="28"/>
        </w:rPr>
        <w:t>:</w:t>
      </w:r>
      <w:r w:rsidR="009E6023" w:rsidRPr="009E6023">
        <w:rPr>
          <w:sz w:val="28"/>
          <w:szCs w:val="28"/>
        </w:rPr>
        <w:t xml:space="preserve"> </w:t>
      </w:r>
      <w:r w:rsidR="00E241F9">
        <w:rPr>
          <w:rStyle w:val="style2"/>
          <w:rFonts w:ascii="Times New Roman" w:hAnsi="Times New Roman" w:cs="Times New Roman"/>
          <w:sz w:val="28"/>
          <w:szCs w:val="28"/>
        </w:rPr>
        <w:t xml:space="preserve">Д.Н. </w:t>
      </w:r>
      <w:proofErr w:type="spellStart"/>
      <w:r w:rsidR="00E241F9">
        <w:rPr>
          <w:rStyle w:val="style2"/>
          <w:rFonts w:ascii="Times New Roman" w:hAnsi="Times New Roman" w:cs="Times New Roman"/>
          <w:sz w:val="28"/>
          <w:szCs w:val="28"/>
        </w:rPr>
        <w:t>Бахрах</w:t>
      </w:r>
      <w:proofErr w:type="spellEnd"/>
      <w:r w:rsidR="00E241F9">
        <w:rPr>
          <w:rStyle w:val="style2"/>
          <w:rFonts w:ascii="Times New Roman" w:hAnsi="Times New Roman" w:cs="Times New Roman"/>
          <w:sz w:val="28"/>
          <w:szCs w:val="28"/>
        </w:rPr>
        <w:t xml:space="preserve">, Б.В. </w:t>
      </w:r>
      <w:proofErr w:type="spellStart"/>
      <w:r w:rsidR="00E241F9">
        <w:rPr>
          <w:rStyle w:val="style2"/>
          <w:rFonts w:ascii="Times New Roman" w:hAnsi="Times New Roman" w:cs="Times New Roman"/>
          <w:sz w:val="28"/>
          <w:szCs w:val="28"/>
        </w:rPr>
        <w:t>Россинский</w:t>
      </w:r>
      <w:proofErr w:type="spellEnd"/>
      <w:r w:rsidR="00E241F9">
        <w:rPr>
          <w:rStyle w:val="style2"/>
          <w:rFonts w:ascii="Times New Roman" w:hAnsi="Times New Roman" w:cs="Times New Roman"/>
          <w:sz w:val="28"/>
          <w:szCs w:val="28"/>
        </w:rPr>
        <w:t>, А.Г.  </w:t>
      </w:r>
      <w:proofErr w:type="spellStart"/>
      <w:r w:rsidR="00E241F9">
        <w:rPr>
          <w:rStyle w:val="style2"/>
          <w:rFonts w:ascii="Times New Roman" w:hAnsi="Times New Roman" w:cs="Times New Roman"/>
          <w:sz w:val="28"/>
          <w:szCs w:val="28"/>
        </w:rPr>
        <w:t>Березницкий</w:t>
      </w:r>
      <w:proofErr w:type="spellEnd"/>
      <w:proofErr w:type="gramStart"/>
      <w:r w:rsidR="00E241F9">
        <w:rPr>
          <w:rStyle w:val="style2"/>
          <w:rFonts w:ascii="Times New Roman" w:hAnsi="Times New Roman" w:cs="Times New Roman"/>
          <w:sz w:val="28"/>
          <w:szCs w:val="28"/>
        </w:rPr>
        <w:t> </w:t>
      </w:r>
      <w:r w:rsidR="009E6023" w:rsidRPr="009D35A4">
        <w:rPr>
          <w:rStyle w:val="style2"/>
          <w:rFonts w:ascii="Times New Roman" w:hAnsi="Times New Roman" w:cs="Times New Roman"/>
          <w:sz w:val="28"/>
          <w:szCs w:val="28"/>
        </w:rPr>
        <w:t>,</w:t>
      </w:r>
      <w:proofErr w:type="gramEnd"/>
      <w:r w:rsidR="00E241F9">
        <w:rPr>
          <w:rStyle w:val="style2"/>
          <w:rFonts w:ascii="Times New Roman" w:hAnsi="Times New Roman" w:cs="Times New Roman"/>
          <w:sz w:val="28"/>
          <w:szCs w:val="28"/>
        </w:rPr>
        <w:t xml:space="preserve"> </w:t>
      </w:r>
      <w:r w:rsidR="009E6023" w:rsidRPr="009D35A4">
        <w:rPr>
          <w:rStyle w:val="style2"/>
          <w:rFonts w:ascii="Times New Roman" w:hAnsi="Times New Roman" w:cs="Times New Roman"/>
          <w:sz w:val="28"/>
          <w:szCs w:val="28"/>
        </w:rPr>
        <w:t xml:space="preserve"> </w:t>
      </w:r>
      <w:r w:rsidR="009E6023" w:rsidRPr="009D35A4">
        <w:rPr>
          <w:rFonts w:ascii="Times New Roman" w:hAnsi="Times New Roman" w:cs="Times New Roman"/>
          <w:sz w:val="28"/>
          <w:szCs w:val="28"/>
        </w:rPr>
        <w:t xml:space="preserve">И.А. Галаган, </w:t>
      </w:r>
      <w:r w:rsidR="009E6023" w:rsidRPr="009D35A4">
        <w:rPr>
          <w:rStyle w:val="style2"/>
          <w:rFonts w:ascii="Times New Roman" w:hAnsi="Times New Roman" w:cs="Times New Roman"/>
          <w:sz w:val="28"/>
          <w:szCs w:val="28"/>
        </w:rPr>
        <w:t xml:space="preserve">К.П. Козлов, Ю.Ю. </w:t>
      </w:r>
      <w:r w:rsidR="00E241F9">
        <w:t> </w:t>
      </w:r>
      <w:r w:rsidR="009E6023" w:rsidRPr="009D35A4">
        <w:rPr>
          <w:rStyle w:val="style2"/>
          <w:rFonts w:ascii="Times New Roman" w:hAnsi="Times New Roman" w:cs="Times New Roman"/>
          <w:sz w:val="28"/>
          <w:szCs w:val="28"/>
        </w:rPr>
        <w:t>Колесниченко</w:t>
      </w:r>
      <w:r w:rsidR="00E241F9">
        <w:rPr>
          <w:rStyle w:val="style2"/>
          <w:rFonts w:ascii="Times New Roman" w:hAnsi="Times New Roman" w:cs="Times New Roman"/>
          <w:sz w:val="28"/>
          <w:szCs w:val="28"/>
        </w:rPr>
        <w:t>, </w:t>
      </w:r>
      <w:r w:rsidR="009E6023" w:rsidRPr="009D35A4">
        <w:rPr>
          <w:rStyle w:val="style2"/>
          <w:rFonts w:ascii="Times New Roman" w:hAnsi="Times New Roman" w:cs="Times New Roman"/>
          <w:sz w:val="28"/>
          <w:szCs w:val="28"/>
        </w:rPr>
        <w:t xml:space="preserve"> </w:t>
      </w:r>
      <w:r w:rsidR="009E6023" w:rsidRPr="009D35A4">
        <w:rPr>
          <w:rFonts w:ascii="Times New Roman" w:hAnsi="Times New Roman" w:cs="Times New Roman"/>
          <w:sz w:val="28"/>
          <w:szCs w:val="28"/>
        </w:rPr>
        <w:t xml:space="preserve">П.П. </w:t>
      </w:r>
      <w:r w:rsidR="00E241F9">
        <w:rPr>
          <w:rFonts w:ascii="Times New Roman" w:hAnsi="Times New Roman" w:cs="Times New Roman"/>
          <w:sz w:val="28"/>
          <w:szCs w:val="28"/>
        </w:rPr>
        <w:t> </w:t>
      </w:r>
      <w:r w:rsidR="009E6023" w:rsidRPr="009D35A4">
        <w:rPr>
          <w:rFonts w:ascii="Times New Roman" w:hAnsi="Times New Roman" w:cs="Times New Roman"/>
          <w:sz w:val="28"/>
          <w:szCs w:val="28"/>
        </w:rPr>
        <w:t>Серков  и других.</w:t>
      </w:r>
    </w:p>
    <w:p w:rsidR="006D2899" w:rsidRDefault="006D2899" w:rsidP="009E6023">
      <w:pPr>
        <w:spacing w:line="360" w:lineRule="auto"/>
        <w:ind w:firstLine="708"/>
        <w:jc w:val="both"/>
        <w:rPr>
          <w:rFonts w:ascii="Times New Roman" w:hAnsi="Times New Roman" w:cs="Times New Roman"/>
          <w:color w:val="000000"/>
          <w:sz w:val="28"/>
          <w:szCs w:val="28"/>
        </w:rPr>
      </w:pPr>
      <w:r w:rsidRPr="006D2899">
        <w:rPr>
          <w:rFonts w:ascii="Times New Roman" w:hAnsi="Times New Roman" w:cs="Times New Roman"/>
          <w:color w:val="000000"/>
          <w:sz w:val="28"/>
          <w:szCs w:val="28"/>
        </w:rPr>
        <w:t>Структурно работа состоит из введения, двух глав, заключения и списка использованных источников и литературы. Во введении обусловлена актуальность темы, определен объект и предмет работы, поставлены цели и задачи для достижения цели, кроме этого определены теоретическая и методологическая основы, определена структура работы</w:t>
      </w:r>
      <w:r>
        <w:rPr>
          <w:rFonts w:ascii="Times New Roman" w:hAnsi="Times New Roman" w:cs="Times New Roman"/>
          <w:color w:val="000000"/>
          <w:sz w:val="28"/>
          <w:szCs w:val="28"/>
        </w:rPr>
        <w:t>. В первой главе рассмотрено понятие органов государственной власти, виды и их правовое положение. Во второй главе рассматривается практика привлечения органов государственной власти к административной ответственности. В заключении сделали выводы о проделанной работе.</w:t>
      </w:r>
    </w:p>
    <w:p w:rsidR="006D2899" w:rsidRPr="006D2899" w:rsidRDefault="006D2899" w:rsidP="006D2899">
      <w:pPr>
        <w:spacing w:line="360" w:lineRule="auto"/>
        <w:ind w:firstLine="708"/>
        <w:jc w:val="both"/>
        <w:rPr>
          <w:rFonts w:ascii="Times New Roman" w:hAnsi="Times New Roman" w:cs="Times New Roman"/>
          <w:sz w:val="28"/>
          <w:szCs w:val="28"/>
        </w:rPr>
      </w:pPr>
    </w:p>
    <w:p w:rsidR="00D400B5" w:rsidRDefault="00D400B5" w:rsidP="006D2899">
      <w:pPr>
        <w:spacing w:line="360" w:lineRule="auto"/>
        <w:jc w:val="both"/>
        <w:rPr>
          <w:rFonts w:ascii="Times New Roman" w:hAnsi="Times New Roman" w:cs="Times New Roman"/>
          <w:sz w:val="28"/>
          <w:szCs w:val="28"/>
        </w:rPr>
      </w:pPr>
      <w:r>
        <w:rPr>
          <w:rFonts w:ascii="Times New Roman" w:hAnsi="Times New Roman" w:cs="Times New Roman"/>
          <w:sz w:val="28"/>
          <w:szCs w:val="28"/>
        </w:rPr>
        <w:tab/>
      </w:r>
    </w:p>
    <w:p w:rsidR="00DA3355" w:rsidRPr="008D3E03" w:rsidRDefault="00DA3355" w:rsidP="006D28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6D2899" w:rsidRPr="009D35A4" w:rsidRDefault="008D3E03" w:rsidP="009D35A4">
      <w:pPr>
        <w:jc w:val="center"/>
      </w:pPr>
      <w:r>
        <w:br w:type="page"/>
      </w:r>
      <w:r w:rsidR="00B0168C" w:rsidRPr="00B0168C">
        <w:rPr>
          <w:rFonts w:ascii="Times New Roman" w:hAnsi="Times New Roman" w:cs="Times New Roman"/>
          <w:b/>
          <w:sz w:val="28"/>
          <w:szCs w:val="28"/>
        </w:rPr>
        <w:lastRenderedPageBreak/>
        <w:t>Глава 1. Правовое положение органов государственной власти к</w:t>
      </w:r>
      <w:r w:rsidR="00B0168C">
        <w:rPr>
          <w:rFonts w:ascii="Times New Roman" w:hAnsi="Times New Roman" w:cs="Times New Roman"/>
          <w:b/>
          <w:sz w:val="28"/>
          <w:szCs w:val="28"/>
        </w:rPr>
        <w:t>ак субъекта административных пра</w:t>
      </w:r>
      <w:r w:rsidR="00E241F9">
        <w:rPr>
          <w:rFonts w:ascii="Times New Roman" w:hAnsi="Times New Roman" w:cs="Times New Roman"/>
          <w:b/>
          <w:sz w:val="28"/>
          <w:szCs w:val="28"/>
        </w:rPr>
        <w:t>воотношений</w:t>
      </w:r>
    </w:p>
    <w:p w:rsidR="00B0168C" w:rsidRDefault="00B0168C" w:rsidP="00B0168C">
      <w:pPr>
        <w:jc w:val="center"/>
        <w:rPr>
          <w:rFonts w:ascii="Times New Roman" w:hAnsi="Times New Roman" w:cs="Times New Roman"/>
          <w:sz w:val="28"/>
          <w:szCs w:val="28"/>
        </w:rPr>
      </w:pPr>
      <w:r>
        <w:rPr>
          <w:rFonts w:ascii="Times New Roman" w:hAnsi="Times New Roman" w:cs="Times New Roman"/>
          <w:sz w:val="28"/>
          <w:szCs w:val="28"/>
        </w:rPr>
        <w:t>1.1.Органы государственной власти: понятие и виды.</w:t>
      </w:r>
    </w:p>
    <w:p w:rsidR="003F4711" w:rsidRPr="00885130" w:rsidRDefault="00B0168C" w:rsidP="00AA7D88">
      <w:pPr>
        <w:spacing w:line="360" w:lineRule="auto"/>
        <w:jc w:val="both"/>
        <w:rPr>
          <w:rFonts w:ascii="Times New Roman" w:hAnsi="Times New Roman" w:cs="Times New Roman"/>
          <w:color w:val="000000"/>
          <w:sz w:val="28"/>
          <w:szCs w:val="28"/>
        </w:rPr>
      </w:pPr>
      <w:r w:rsidRPr="003F4711">
        <w:rPr>
          <w:rFonts w:ascii="Times New Roman" w:hAnsi="Times New Roman" w:cs="Times New Roman"/>
          <w:sz w:val="28"/>
          <w:szCs w:val="28"/>
        </w:rPr>
        <w:tab/>
      </w:r>
      <w:r w:rsidR="003F4711" w:rsidRPr="00AA7D88">
        <w:rPr>
          <w:rFonts w:ascii="Times New Roman" w:hAnsi="Times New Roman" w:cs="Times New Roman"/>
          <w:color w:val="000000"/>
          <w:sz w:val="28"/>
          <w:szCs w:val="28"/>
          <w:shd w:val="clear" w:color="auto" w:fill="FFFFFF"/>
        </w:rPr>
        <w:t>Российская Федерация осуществляет свою деятельность посредством государственных органов. Органы государства - это один из каналов, через который</w:t>
      </w:r>
      <w:r w:rsidR="00D80E8A">
        <w:rPr>
          <w:rFonts w:ascii="Times New Roman" w:hAnsi="Times New Roman" w:cs="Times New Roman"/>
          <w:color w:val="000000"/>
          <w:sz w:val="28"/>
          <w:szCs w:val="28"/>
          <w:shd w:val="clear" w:color="auto" w:fill="FFFFFF"/>
        </w:rPr>
        <w:t xml:space="preserve"> народ осуществляет свою власть". </w:t>
      </w:r>
      <w:r w:rsidR="001E01A0">
        <w:rPr>
          <w:rFonts w:ascii="Times New Roman" w:hAnsi="Times New Roman" w:cs="Times New Roman"/>
          <w:color w:val="000000"/>
          <w:sz w:val="28"/>
          <w:szCs w:val="28"/>
          <w:shd w:val="clear" w:color="auto" w:fill="FFFFFF"/>
        </w:rPr>
        <w:t xml:space="preserve"> </w:t>
      </w:r>
      <w:r w:rsidR="003F4711" w:rsidRPr="00AA7D88">
        <w:rPr>
          <w:rFonts w:ascii="Times New Roman" w:hAnsi="Times New Roman" w:cs="Times New Roman"/>
          <w:color w:val="000000"/>
          <w:sz w:val="28"/>
          <w:szCs w:val="28"/>
          <w:shd w:val="clear" w:color="auto" w:fill="FFFFFF"/>
        </w:rPr>
        <w:t xml:space="preserve">Народ осуществляет свою власть </w:t>
      </w:r>
      <w:r w:rsidR="003F4711" w:rsidRPr="00885130">
        <w:rPr>
          <w:rFonts w:ascii="Times New Roman" w:hAnsi="Times New Roman" w:cs="Times New Roman"/>
          <w:color w:val="000000"/>
          <w:sz w:val="28"/>
          <w:szCs w:val="28"/>
          <w:shd w:val="clear" w:color="auto" w:fill="FFFFFF"/>
        </w:rPr>
        <w:t>непосредственно, а также через органы государственной власти и органы местного самоуправления"</w:t>
      </w:r>
      <w:r w:rsidR="001E01A0" w:rsidRPr="00885130">
        <w:rPr>
          <w:rFonts w:ascii="Times New Roman" w:hAnsi="Times New Roman" w:cs="Times New Roman"/>
          <w:color w:val="000000"/>
          <w:sz w:val="28"/>
          <w:szCs w:val="28"/>
          <w:shd w:val="clear" w:color="auto" w:fill="FFFFFF"/>
        </w:rPr>
        <w:t>.</w:t>
      </w:r>
      <w:r w:rsidR="003F4711" w:rsidRPr="00885130">
        <w:rPr>
          <w:rFonts w:ascii="Times New Roman" w:hAnsi="Times New Roman" w:cs="Times New Roman"/>
          <w:color w:val="000000"/>
          <w:sz w:val="28"/>
          <w:szCs w:val="28"/>
          <w:shd w:val="clear" w:color="auto" w:fill="FFFFFF"/>
        </w:rPr>
        <w:t xml:space="preserve"> </w:t>
      </w:r>
      <w:r w:rsidR="001E01A0" w:rsidRPr="00885130">
        <w:rPr>
          <w:rFonts w:ascii="Times New Roman" w:hAnsi="Times New Roman" w:cs="Times New Roman"/>
          <w:color w:val="000000"/>
          <w:sz w:val="28"/>
          <w:szCs w:val="28"/>
          <w:shd w:val="clear" w:color="auto" w:fill="FFFFFF"/>
        </w:rPr>
        <w:t xml:space="preserve"> </w:t>
      </w:r>
      <w:r w:rsidR="003F4711" w:rsidRPr="00885130">
        <w:rPr>
          <w:rFonts w:ascii="Times New Roman" w:hAnsi="Times New Roman" w:cs="Times New Roman"/>
          <w:color w:val="000000"/>
          <w:sz w:val="28"/>
          <w:szCs w:val="28"/>
          <w:shd w:val="clear" w:color="auto" w:fill="FFFFFF"/>
        </w:rPr>
        <w:t>Никакой орган государственной власти не может иметь задач и полномочий, идущих вразрез с функциями государства. Для того</w:t>
      </w:r>
      <w:proofErr w:type="gramStart"/>
      <w:r w:rsidR="003F4711" w:rsidRPr="00885130">
        <w:rPr>
          <w:rFonts w:ascii="Times New Roman" w:hAnsi="Times New Roman" w:cs="Times New Roman"/>
          <w:color w:val="000000"/>
          <w:sz w:val="28"/>
          <w:szCs w:val="28"/>
          <w:shd w:val="clear" w:color="auto" w:fill="FFFFFF"/>
        </w:rPr>
        <w:t>,</w:t>
      </w:r>
      <w:proofErr w:type="gramEnd"/>
      <w:r w:rsidR="003F4711" w:rsidRPr="00885130">
        <w:rPr>
          <w:rFonts w:ascii="Times New Roman" w:hAnsi="Times New Roman" w:cs="Times New Roman"/>
          <w:color w:val="000000"/>
          <w:sz w:val="28"/>
          <w:szCs w:val="28"/>
          <w:shd w:val="clear" w:color="auto" w:fill="FFFFFF"/>
        </w:rPr>
        <w:t xml:space="preserve"> чтобы добиться такого единства всех органов власти, государство создает строгий порядок организации и функционирования каждого органа, наделяет их определенными полномочиями. Каждый орган государственной власти отличается от любого другого, но все вместе, по сумме своих полномочий они олицетворяют единую государственную власть. Катков Д.Б. в своем учебном пособии дает следующее определение органа государственной власти - "Государственный орган - это юридически оформленная, организационно обособленная, действующая в установленном государством порядке часть системы органов государственной власти, наделенная государственно-властными полномочиями и необходимым материальными средствами для осуществления задач и функций, возложенных государством"</w:t>
      </w:r>
      <w:r w:rsidR="00FA5B58">
        <w:rPr>
          <w:rStyle w:val="a9"/>
          <w:rFonts w:ascii="Times New Roman" w:hAnsi="Times New Roman" w:cs="Times New Roman"/>
          <w:color w:val="000000"/>
          <w:sz w:val="28"/>
          <w:szCs w:val="28"/>
          <w:shd w:val="clear" w:color="auto" w:fill="FFFFFF"/>
        </w:rPr>
        <w:footnoteReference w:id="1"/>
      </w:r>
      <w:r w:rsidR="003F4711" w:rsidRPr="00885130">
        <w:rPr>
          <w:rFonts w:ascii="Times New Roman" w:hAnsi="Times New Roman" w:cs="Times New Roman"/>
          <w:color w:val="000000"/>
          <w:sz w:val="28"/>
          <w:szCs w:val="28"/>
        </w:rPr>
        <w:t>.</w:t>
      </w:r>
    </w:p>
    <w:p w:rsidR="003F4711" w:rsidRPr="00D80E8A" w:rsidRDefault="003F4711" w:rsidP="00AA7D88">
      <w:pPr>
        <w:pStyle w:val="a5"/>
        <w:spacing w:before="240" w:beforeAutospacing="0" w:after="240" w:afterAutospacing="0" w:line="360" w:lineRule="auto"/>
        <w:jc w:val="both"/>
        <w:rPr>
          <w:color w:val="2E2E2E"/>
          <w:sz w:val="28"/>
          <w:szCs w:val="28"/>
        </w:rPr>
      </w:pPr>
      <w:r w:rsidRPr="00D80E8A">
        <w:rPr>
          <w:color w:val="000000"/>
          <w:sz w:val="28"/>
          <w:szCs w:val="28"/>
        </w:rPr>
        <w:tab/>
      </w:r>
      <w:r w:rsidRPr="00D80E8A">
        <w:rPr>
          <w:color w:val="2E2E2E"/>
          <w:sz w:val="28"/>
          <w:szCs w:val="28"/>
        </w:rPr>
        <w:t xml:space="preserve">Органы государственной власти обладают рядом таких характерных качеств или признаков, которые позволяют отличать их от других органов негосударственных общественно-политических организаций. Во-первых, порядок организации и деятельности органов государственной власти основан на единстве правовых принципов, закрепленных в конституции страны и других законодательных актах. Во-вторых, органы государственной власти для выполнения возложенных на них функций и задач наделены </w:t>
      </w:r>
      <w:r w:rsidRPr="00D80E8A">
        <w:rPr>
          <w:color w:val="2E2E2E"/>
          <w:sz w:val="28"/>
          <w:szCs w:val="28"/>
        </w:rPr>
        <w:lastRenderedPageBreak/>
        <w:t>государственно-властными полномочиями. В-третьих, между органами государственной власти и функциями государства существует тесная обратная связь. В-четвертых, органы государственной власти для обеспечения возложенных на них задач и функций располагают необходимыми материальными средствами.</w:t>
      </w:r>
    </w:p>
    <w:p w:rsidR="003F4711" w:rsidRPr="00885130" w:rsidRDefault="003F4711" w:rsidP="00AA7D88">
      <w:pPr>
        <w:pStyle w:val="a5"/>
        <w:spacing w:before="240" w:beforeAutospacing="0" w:after="240" w:afterAutospacing="0" w:line="360" w:lineRule="auto"/>
        <w:ind w:firstLine="708"/>
        <w:jc w:val="both"/>
        <w:rPr>
          <w:color w:val="000000" w:themeColor="text1"/>
          <w:sz w:val="28"/>
          <w:szCs w:val="28"/>
        </w:rPr>
      </w:pPr>
      <w:r w:rsidRPr="00885130">
        <w:rPr>
          <w:color w:val="000000" w:themeColor="text1"/>
          <w:sz w:val="28"/>
          <w:szCs w:val="28"/>
        </w:rPr>
        <w:t xml:space="preserve">Государственный аппарат включает в себя систему органов государственной власти, посредством которых осуществляется государственное управление обществом. Органы государственной власти выступают от имени государства, представляя государство в </w:t>
      </w:r>
      <w:proofErr w:type="gramStart"/>
      <w:r w:rsidRPr="00885130">
        <w:rPr>
          <w:color w:val="000000" w:themeColor="text1"/>
          <w:sz w:val="28"/>
          <w:szCs w:val="28"/>
        </w:rPr>
        <w:t>целом</w:t>
      </w:r>
      <w:proofErr w:type="gramEnd"/>
      <w:r w:rsidRPr="00885130">
        <w:rPr>
          <w:color w:val="000000" w:themeColor="text1"/>
          <w:sz w:val="28"/>
          <w:szCs w:val="28"/>
        </w:rPr>
        <w:t xml:space="preserve"> как в международных, так и во внутригосударственных отношениях. Решая конкретные задачи и выполняя функции в определенных областях общественной жизни, органы государственной </w:t>
      </w:r>
      <w:proofErr w:type="gramStart"/>
      <w:r w:rsidRPr="00885130">
        <w:rPr>
          <w:color w:val="000000" w:themeColor="text1"/>
          <w:sz w:val="28"/>
          <w:szCs w:val="28"/>
        </w:rPr>
        <w:t>власти</w:t>
      </w:r>
      <w:proofErr w:type="gramEnd"/>
      <w:r w:rsidRPr="00885130">
        <w:rPr>
          <w:color w:val="000000" w:themeColor="text1"/>
          <w:sz w:val="28"/>
          <w:szCs w:val="28"/>
        </w:rPr>
        <w:t xml:space="preserve"> таким образом участвуют в решении наиболее общих задач государства в осуществлении его функций.</w:t>
      </w:r>
    </w:p>
    <w:p w:rsidR="00AA7D88" w:rsidRPr="00885130" w:rsidRDefault="00AA7D88" w:rsidP="00AA7D88">
      <w:pPr>
        <w:pStyle w:val="a5"/>
        <w:spacing w:before="240" w:beforeAutospacing="0" w:after="240" w:afterAutospacing="0" w:line="360" w:lineRule="auto"/>
        <w:ind w:firstLine="708"/>
        <w:jc w:val="both"/>
        <w:rPr>
          <w:color w:val="2E2E2E"/>
          <w:sz w:val="28"/>
          <w:szCs w:val="28"/>
        </w:rPr>
      </w:pPr>
      <w:r w:rsidRPr="00885130">
        <w:rPr>
          <w:color w:val="2E2E2E"/>
          <w:sz w:val="28"/>
          <w:szCs w:val="28"/>
        </w:rPr>
        <w:t>Правовые принципы организации и деятельности органов государственной власти следующие:</w:t>
      </w:r>
    </w:p>
    <w:p w:rsidR="001E01A0" w:rsidRPr="00885130" w:rsidRDefault="00AA7D88" w:rsidP="00AA7D88">
      <w:pPr>
        <w:pStyle w:val="a5"/>
        <w:spacing w:before="240" w:beforeAutospacing="0" w:after="240" w:afterAutospacing="0" w:line="360" w:lineRule="auto"/>
        <w:ind w:firstLine="708"/>
        <w:jc w:val="both"/>
        <w:rPr>
          <w:color w:val="2E2E2E"/>
          <w:sz w:val="28"/>
          <w:szCs w:val="28"/>
        </w:rPr>
      </w:pPr>
      <w:r w:rsidRPr="00885130">
        <w:rPr>
          <w:color w:val="2E2E2E"/>
          <w:sz w:val="28"/>
          <w:szCs w:val="28"/>
        </w:rPr>
        <w:t xml:space="preserve">1. Приоритет прав и свобод человека и гражданина. Их непосредственное действие; обязанность государственных органов и должностных лиц признавать, соблюдать и защищать права и свободы человека и гражданина. Человек, его права и свободы по Конституции — высшая ценность, поэтому Конституция ограничивает государственную власть, обязывая ее признавать, соблюдать и защищать эти права, допуская их ограничение только временно и в особо предусмотренных Конституцией исключительных случаях. Конституционная обязанность государства соблюдать и защищать права и свободы человека и гражданина состоит в создании условий для их реализации и механизма их защиты. Обеспечение таких условий и защита прав и свобод человека и гражданина входят в функции всех органов государственной власти и органов местного </w:t>
      </w:r>
      <w:r w:rsidRPr="00885130">
        <w:rPr>
          <w:color w:val="2E2E2E"/>
          <w:sz w:val="28"/>
          <w:szCs w:val="28"/>
        </w:rPr>
        <w:lastRenderedPageBreak/>
        <w:t>самоуправления. Конституция также устанавливает, что права человека и гражданина являются непосредственно действующими 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Деятельность органов государственной власти, должностных лиц, органов местного самоуправления должна быть подчинена обеспечению прав и свобод человека и гражданина. При несоблюдении этого принципа вступает в действие механизм судебного конституционного контроля и судебной защиты прав и свобод человека и гражданина. 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применённого или подлежащего применению в конкретном деле. Развивается также практика прямого применения Конституции, прежде всего в сфере защиты прав и свобод граждан и в деятельности других звеньев судебной власти — судов общей юрисдикции и арбитражных судов. В соответствии с Конституцией Российской Федерации в суд могут быть обжалованы решения и действия (или бездействие) органов государственной власти, органов местного самоуправления, общественных объединений, должностных лиц и государственных служащих, посягающие на права и свободы граждан</w:t>
      </w:r>
      <w:r w:rsidR="00FA5B58">
        <w:rPr>
          <w:rStyle w:val="a9"/>
          <w:color w:val="2E2E2E"/>
          <w:sz w:val="28"/>
          <w:szCs w:val="28"/>
        </w:rPr>
        <w:footnoteReference w:id="2"/>
      </w:r>
      <w:r w:rsidRPr="00885130">
        <w:rPr>
          <w:color w:val="2E2E2E"/>
          <w:sz w:val="28"/>
          <w:szCs w:val="28"/>
        </w:rPr>
        <w:t xml:space="preserve">. </w:t>
      </w:r>
    </w:p>
    <w:p w:rsidR="00AA7D88" w:rsidRPr="00885130" w:rsidRDefault="00AA7D88" w:rsidP="00AA7D88">
      <w:pPr>
        <w:pStyle w:val="a5"/>
        <w:spacing w:before="240" w:beforeAutospacing="0" w:after="240" w:afterAutospacing="0" w:line="360" w:lineRule="auto"/>
        <w:ind w:firstLine="708"/>
        <w:jc w:val="both"/>
        <w:rPr>
          <w:color w:val="2E2E2E"/>
          <w:sz w:val="28"/>
          <w:szCs w:val="28"/>
        </w:rPr>
      </w:pPr>
      <w:r w:rsidRPr="00885130">
        <w:rPr>
          <w:color w:val="2E2E2E"/>
          <w:sz w:val="28"/>
          <w:szCs w:val="28"/>
        </w:rPr>
        <w:t>2. Верховенство Конституции. Конституция имеет высшую юридическую силу и прямое действие. Ее верховенство гарантируется Конституционным Судом Российской Федерации. Органы государственной власти, органы местного самоуправления, должностные лица должны сверять свои юридически значимые действия, прежде всего с Конституцией, руководствоваться ею.</w:t>
      </w:r>
    </w:p>
    <w:p w:rsidR="00AA7D88" w:rsidRPr="00885130" w:rsidRDefault="00AA7D88" w:rsidP="00AA7D88">
      <w:pPr>
        <w:pStyle w:val="a5"/>
        <w:spacing w:before="240" w:beforeAutospacing="0" w:after="240" w:afterAutospacing="0" w:line="360" w:lineRule="auto"/>
        <w:ind w:firstLine="708"/>
        <w:jc w:val="both"/>
        <w:rPr>
          <w:color w:val="2E2E2E"/>
          <w:sz w:val="28"/>
          <w:szCs w:val="28"/>
        </w:rPr>
      </w:pPr>
      <w:r w:rsidRPr="00885130">
        <w:rPr>
          <w:color w:val="2E2E2E"/>
          <w:sz w:val="28"/>
          <w:szCs w:val="28"/>
        </w:rPr>
        <w:lastRenderedPageBreak/>
        <w:t>Нормы Конституции имеют непосредственное применение. Это означает, что органы законодательной власти при разработке и принятии законов должны руководствоваться конституционными положениями, т.е. эти законы не должны противоречить нормам Конституции. А органы исполнительной и судебной власти при применении законов в первую очередь должны руководствоваться нормами Конституции</w:t>
      </w:r>
      <w:r w:rsidR="00FA5B58">
        <w:rPr>
          <w:rStyle w:val="a9"/>
          <w:color w:val="2E2E2E"/>
          <w:sz w:val="28"/>
          <w:szCs w:val="28"/>
        </w:rPr>
        <w:footnoteReference w:id="3"/>
      </w:r>
      <w:r w:rsidRPr="00885130">
        <w:rPr>
          <w:color w:val="2E2E2E"/>
          <w:sz w:val="28"/>
          <w:szCs w:val="28"/>
        </w:rPr>
        <w:t>.</w:t>
      </w:r>
    </w:p>
    <w:p w:rsidR="00AA7D88" w:rsidRPr="00885130" w:rsidRDefault="00AA7D88" w:rsidP="00AA7D88">
      <w:pPr>
        <w:pStyle w:val="a5"/>
        <w:spacing w:before="240" w:beforeAutospacing="0" w:after="240" w:afterAutospacing="0" w:line="360" w:lineRule="auto"/>
        <w:ind w:firstLine="708"/>
        <w:jc w:val="both"/>
        <w:rPr>
          <w:color w:val="2E2E2E"/>
          <w:sz w:val="28"/>
          <w:szCs w:val="28"/>
        </w:rPr>
      </w:pPr>
      <w:r w:rsidRPr="00885130">
        <w:rPr>
          <w:color w:val="2E2E2E"/>
          <w:sz w:val="28"/>
          <w:szCs w:val="28"/>
        </w:rPr>
        <w:t xml:space="preserve">3. Принцип разделения властей. Одной из незыблемых основ конституционного строя демократического правового общества является осуществление государственной власти на основе разделения на </w:t>
      </w:r>
      <w:proofErr w:type="gramStart"/>
      <w:r w:rsidRPr="00885130">
        <w:rPr>
          <w:color w:val="2E2E2E"/>
          <w:sz w:val="28"/>
          <w:szCs w:val="28"/>
        </w:rPr>
        <w:t>законодательную</w:t>
      </w:r>
      <w:proofErr w:type="gramEnd"/>
      <w:r w:rsidRPr="00885130">
        <w:rPr>
          <w:color w:val="2E2E2E"/>
          <w:sz w:val="28"/>
          <w:szCs w:val="28"/>
        </w:rPr>
        <w:t>, исполнительную и судебную. Целями принципа разделения государственной власти являются, во-первых, упорядочение работы государственного аппарата, в том числе специализированные направления деятельности органов государственной власти и, во-вторых, недопущение концентрации государственной власти в одних и тех же органах, чтобы не было произвола и злоупотребления этой властью</w:t>
      </w:r>
      <w:r w:rsidR="00FA5B58">
        <w:rPr>
          <w:rStyle w:val="a9"/>
          <w:color w:val="2E2E2E"/>
          <w:sz w:val="28"/>
          <w:szCs w:val="28"/>
        </w:rPr>
        <w:footnoteReference w:id="4"/>
      </w:r>
      <w:r w:rsidRPr="00885130">
        <w:rPr>
          <w:color w:val="2E2E2E"/>
          <w:sz w:val="28"/>
          <w:szCs w:val="28"/>
        </w:rPr>
        <w:t>.</w:t>
      </w:r>
    </w:p>
    <w:p w:rsidR="00AA7D88" w:rsidRPr="00885130" w:rsidRDefault="00AA7D88" w:rsidP="00AA7D88">
      <w:pPr>
        <w:pStyle w:val="a5"/>
        <w:spacing w:before="240" w:beforeAutospacing="0" w:after="240" w:afterAutospacing="0" w:line="360" w:lineRule="auto"/>
        <w:ind w:firstLine="708"/>
        <w:jc w:val="both"/>
        <w:rPr>
          <w:color w:val="2E2E2E"/>
          <w:sz w:val="28"/>
          <w:szCs w:val="28"/>
        </w:rPr>
      </w:pPr>
      <w:r w:rsidRPr="00885130">
        <w:rPr>
          <w:color w:val="2E2E2E"/>
          <w:sz w:val="28"/>
          <w:szCs w:val="28"/>
        </w:rPr>
        <w:t xml:space="preserve">Органы законодательной, исполнительной и судебной власти самостоятельны при осуществлении своих конституционных полномочий. Система разделения властей не нарушает единства государственной власти, а, наоборот, создает определенное равновесие (баланс) между самостоятельными ветвями государственной власти при осуществлении своих полномочий. Разделение государственной власти реально существует, прежде всего, на уровне народовластия, прямого или представительного, выражаемого органами законодательной, исполнительной и судебной власти в форме осуществления своих конституционных функций, а также взаимодействия, взаимного контроля, «сдержек и противовесов» между ними. Законодательные органы издают законы, на основании которых действуют органы исполнительной и судебной власти, осуществляют </w:t>
      </w:r>
      <w:r w:rsidRPr="00885130">
        <w:rPr>
          <w:color w:val="2E2E2E"/>
          <w:sz w:val="28"/>
          <w:szCs w:val="28"/>
        </w:rPr>
        <w:lastRenderedPageBreak/>
        <w:t>бюджетный контроль, назначают или утверждают должностных лиц органов исполнительной и судебной власти. Органы исполнительной власти претворяют в жизнь принятые органами законодательной власти законы.</w:t>
      </w:r>
    </w:p>
    <w:p w:rsidR="00AA7D88" w:rsidRPr="00885130" w:rsidRDefault="00AA7D88" w:rsidP="00AA7D88">
      <w:pPr>
        <w:pStyle w:val="a5"/>
        <w:spacing w:before="240" w:beforeAutospacing="0" w:after="240" w:afterAutospacing="0" w:line="360" w:lineRule="auto"/>
        <w:ind w:firstLine="708"/>
        <w:jc w:val="both"/>
        <w:rPr>
          <w:color w:val="2E2E2E"/>
          <w:sz w:val="28"/>
          <w:szCs w:val="28"/>
        </w:rPr>
      </w:pPr>
      <w:r w:rsidRPr="00885130">
        <w:rPr>
          <w:color w:val="2E2E2E"/>
          <w:sz w:val="28"/>
          <w:szCs w:val="28"/>
        </w:rPr>
        <w:t>4. Принцип законности — основной метод осуществления деятельности органов государственной власти. Принцип законности в деятельности органов государственной власти означает, во-первых, что все органы государства и их должностные лица должны действовать строго в рамках закона, во-вторых, обеспечивать исполнение законов всеми подчиненными организациями и учреждениями, в-третьих, обеспечивать охрану и защиту прав и свобод граждан.</w:t>
      </w:r>
    </w:p>
    <w:p w:rsidR="00AA7D88" w:rsidRPr="00885130" w:rsidRDefault="00AA7D88" w:rsidP="00AA7D88">
      <w:pPr>
        <w:pStyle w:val="a5"/>
        <w:spacing w:before="240" w:beforeAutospacing="0" w:after="240" w:afterAutospacing="0" w:line="360" w:lineRule="auto"/>
        <w:ind w:firstLine="708"/>
        <w:jc w:val="both"/>
        <w:rPr>
          <w:color w:val="2E2E2E"/>
          <w:sz w:val="28"/>
          <w:szCs w:val="28"/>
        </w:rPr>
      </w:pPr>
      <w:r w:rsidRPr="00885130">
        <w:rPr>
          <w:color w:val="2E2E2E"/>
          <w:sz w:val="28"/>
          <w:szCs w:val="28"/>
        </w:rPr>
        <w:t>Принцип законности закреплен в ст. 15 Конституции Российской Федерации, где сказано: «Органы государственной власти, органы местного самоуправления, должностные лица, граждане и их объединения обязаны соблюдать Конституции и законы»</w:t>
      </w:r>
      <w:r w:rsidR="00995FCB">
        <w:rPr>
          <w:rStyle w:val="a9"/>
          <w:color w:val="2E2E2E"/>
          <w:sz w:val="28"/>
          <w:szCs w:val="28"/>
        </w:rPr>
        <w:footnoteReference w:id="5"/>
      </w:r>
      <w:r w:rsidRPr="00885130">
        <w:rPr>
          <w:color w:val="2E2E2E"/>
          <w:sz w:val="28"/>
          <w:szCs w:val="28"/>
        </w:rPr>
        <w:t>.</w:t>
      </w:r>
    </w:p>
    <w:p w:rsidR="00AA7D88" w:rsidRPr="00885130" w:rsidRDefault="00AA7D88" w:rsidP="00AA7D88">
      <w:pPr>
        <w:pStyle w:val="a5"/>
        <w:spacing w:before="240" w:beforeAutospacing="0" w:after="240" w:afterAutospacing="0" w:line="360" w:lineRule="auto"/>
        <w:ind w:firstLine="708"/>
        <w:jc w:val="both"/>
        <w:rPr>
          <w:color w:val="2E2E2E"/>
          <w:sz w:val="28"/>
          <w:szCs w:val="28"/>
        </w:rPr>
      </w:pPr>
      <w:r w:rsidRPr="00885130">
        <w:rPr>
          <w:color w:val="2E2E2E"/>
          <w:sz w:val="28"/>
          <w:szCs w:val="28"/>
        </w:rPr>
        <w:t>При осуществлении своих полномочий в отношении государственных органов действует принцип: запрещено все то, что не разрешено законом.</w:t>
      </w:r>
    </w:p>
    <w:p w:rsidR="00AA7D88" w:rsidRPr="00885130" w:rsidRDefault="00AA7D88" w:rsidP="00AA7D88">
      <w:pPr>
        <w:pStyle w:val="a5"/>
        <w:spacing w:before="240" w:beforeAutospacing="0" w:after="240" w:afterAutospacing="0" w:line="360" w:lineRule="auto"/>
        <w:ind w:firstLine="708"/>
        <w:jc w:val="both"/>
        <w:rPr>
          <w:color w:val="2E2E2E"/>
          <w:sz w:val="28"/>
          <w:szCs w:val="28"/>
        </w:rPr>
      </w:pPr>
      <w:r w:rsidRPr="00885130">
        <w:rPr>
          <w:color w:val="2E2E2E"/>
          <w:sz w:val="28"/>
          <w:szCs w:val="28"/>
        </w:rPr>
        <w:t>5. Принцип федерализма в организации и деятельности органов государственной власти означает, что:</w:t>
      </w:r>
    </w:p>
    <w:p w:rsidR="00AA7D88" w:rsidRPr="00885130" w:rsidRDefault="00AA7D88" w:rsidP="00AA7D88">
      <w:pPr>
        <w:pStyle w:val="a5"/>
        <w:spacing w:before="240" w:beforeAutospacing="0" w:after="240" w:afterAutospacing="0" w:line="360" w:lineRule="auto"/>
        <w:ind w:firstLine="708"/>
        <w:jc w:val="both"/>
        <w:rPr>
          <w:color w:val="2E2E2E"/>
          <w:sz w:val="28"/>
          <w:szCs w:val="28"/>
        </w:rPr>
      </w:pPr>
      <w:r w:rsidRPr="00885130">
        <w:rPr>
          <w:color w:val="2E2E2E"/>
          <w:sz w:val="28"/>
          <w:szCs w:val="28"/>
        </w:rPr>
        <w:t>-все государственные органы образуют единую систему органов государственной власти;</w:t>
      </w:r>
    </w:p>
    <w:p w:rsidR="00AA7D88" w:rsidRPr="00885130" w:rsidRDefault="00AA7D88" w:rsidP="00AA7D88">
      <w:pPr>
        <w:pStyle w:val="a5"/>
        <w:spacing w:before="240" w:beforeAutospacing="0" w:after="240" w:afterAutospacing="0" w:line="360" w:lineRule="auto"/>
        <w:ind w:firstLine="708"/>
        <w:jc w:val="both"/>
        <w:rPr>
          <w:color w:val="2E2E2E"/>
          <w:sz w:val="28"/>
          <w:szCs w:val="28"/>
        </w:rPr>
      </w:pPr>
      <w:r w:rsidRPr="00885130">
        <w:rPr>
          <w:color w:val="2E2E2E"/>
          <w:sz w:val="28"/>
          <w:szCs w:val="28"/>
        </w:rPr>
        <w:t>-между федеральными органами государственной власти и органами государственной власти субъектов Российской Федерации разграничены предметы ведения (полномочия) — вопросы исключительного ведения Феде рации, вопросы совместного ведения, вопросы исключительного ведения субъектов Российской Федерации;</w:t>
      </w:r>
    </w:p>
    <w:p w:rsidR="00AA7D88" w:rsidRPr="00885130" w:rsidRDefault="00AA7D88" w:rsidP="00AA7D88">
      <w:pPr>
        <w:pStyle w:val="a5"/>
        <w:spacing w:before="240" w:beforeAutospacing="0" w:after="240" w:afterAutospacing="0" w:line="360" w:lineRule="auto"/>
        <w:ind w:firstLine="708"/>
        <w:jc w:val="both"/>
        <w:rPr>
          <w:color w:val="2E2E2E"/>
          <w:sz w:val="28"/>
          <w:szCs w:val="28"/>
        </w:rPr>
      </w:pPr>
      <w:r w:rsidRPr="00885130">
        <w:rPr>
          <w:color w:val="2E2E2E"/>
          <w:sz w:val="28"/>
          <w:szCs w:val="28"/>
        </w:rPr>
        <w:lastRenderedPageBreak/>
        <w:t>-во взаимоотношениях с федеральными органами государственной власти органы государственной власти субъектов Российской Федерации равноправны между собой;</w:t>
      </w:r>
    </w:p>
    <w:p w:rsidR="00AA7D88" w:rsidRPr="00885130" w:rsidRDefault="00AA7D88" w:rsidP="00AA7D88">
      <w:pPr>
        <w:pStyle w:val="a5"/>
        <w:spacing w:before="240" w:beforeAutospacing="0" w:after="240" w:afterAutospacing="0" w:line="360" w:lineRule="auto"/>
        <w:ind w:firstLine="708"/>
        <w:jc w:val="both"/>
        <w:rPr>
          <w:color w:val="2E2E2E"/>
          <w:sz w:val="28"/>
          <w:szCs w:val="28"/>
        </w:rPr>
      </w:pPr>
      <w:r w:rsidRPr="00885130">
        <w:rPr>
          <w:color w:val="2E2E2E"/>
          <w:sz w:val="28"/>
          <w:szCs w:val="28"/>
        </w:rPr>
        <w:t>-субъекты Федерации самостоятельно устанавливают собственную систему органов государственной власти;</w:t>
      </w:r>
    </w:p>
    <w:p w:rsidR="00AA7D88" w:rsidRPr="00885130" w:rsidRDefault="00AA7D88" w:rsidP="00AA7D88">
      <w:pPr>
        <w:pStyle w:val="a5"/>
        <w:spacing w:before="240" w:beforeAutospacing="0" w:after="240" w:afterAutospacing="0" w:line="360" w:lineRule="auto"/>
        <w:ind w:firstLine="708"/>
        <w:jc w:val="both"/>
        <w:rPr>
          <w:color w:val="2E2E2E"/>
          <w:sz w:val="28"/>
          <w:szCs w:val="28"/>
        </w:rPr>
      </w:pPr>
      <w:proofErr w:type="gramStart"/>
      <w:r w:rsidRPr="00885130">
        <w:rPr>
          <w:color w:val="2E2E2E"/>
          <w:sz w:val="28"/>
          <w:szCs w:val="28"/>
        </w:rPr>
        <w:t>-субъекты Федерации участвуют в формировании федеральных органов государственной власти (выборы Президента Российской Федерации, депутатов.</w:t>
      </w:r>
      <w:proofErr w:type="gramEnd"/>
    </w:p>
    <w:p w:rsidR="00AA7D88" w:rsidRPr="00885130" w:rsidRDefault="00AA7D88" w:rsidP="00AA7D88">
      <w:pPr>
        <w:pStyle w:val="a5"/>
        <w:spacing w:before="240" w:beforeAutospacing="0" w:after="240" w:afterAutospacing="0" w:line="360" w:lineRule="auto"/>
        <w:ind w:firstLine="708"/>
        <w:jc w:val="both"/>
        <w:rPr>
          <w:color w:val="2E2E2E"/>
          <w:sz w:val="28"/>
          <w:szCs w:val="28"/>
        </w:rPr>
      </w:pPr>
      <w:proofErr w:type="gramStart"/>
      <w:r w:rsidRPr="00885130">
        <w:rPr>
          <w:color w:val="2E2E2E"/>
          <w:sz w:val="28"/>
          <w:szCs w:val="28"/>
        </w:rPr>
        <w:t>Государственной Думы Федерального Собрания, представительство в Совете Федерации Федерального Собрания, участие в формировании судейского корпуса, дача согласия на назначение прокурора субъекта Федерации и др.).</w:t>
      </w:r>
      <w:proofErr w:type="gramEnd"/>
    </w:p>
    <w:p w:rsidR="00AA7D88" w:rsidRPr="00885130" w:rsidRDefault="00AA7D88" w:rsidP="001E01A0">
      <w:pPr>
        <w:pStyle w:val="a5"/>
        <w:spacing w:before="240" w:beforeAutospacing="0" w:after="240" w:afterAutospacing="0" w:line="360" w:lineRule="auto"/>
        <w:ind w:firstLine="708"/>
        <w:jc w:val="both"/>
        <w:rPr>
          <w:color w:val="2E2E2E"/>
          <w:sz w:val="28"/>
          <w:szCs w:val="28"/>
        </w:rPr>
      </w:pPr>
      <w:r w:rsidRPr="00885130">
        <w:rPr>
          <w:color w:val="2E2E2E"/>
          <w:sz w:val="28"/>
          <w:szCs w:val="28"/>
        </w:rPr>
        <w:t xml:space="preserve">6. Принцип равного доступа граждан к государственной службе. Конституция Российской Федерации закрепляет, что граждане Российской Федерации в соответствии со своими способностями и профессиональной подготовкой имеют равный доступ к государственной службе. </w:t>
      </w:r>
      <w:proofErr w:type="gramStart"/>
      <w:r w:rsidRPr="00885130">
        <w:rPr>
          <w:color w:val="2E2E2E"/>
          <w:sz w:val="28"/>
          <w:szCs w:val="28"/>
        </w:rPr>
        <w:t>При приеме на государственную службу и при ее прохождении не допускается каких бы то ни было прямых или косвенных ограничений или преимуществ в зависимости от пола, расы, национальности, языка, происхождения, имущественного или должностного положения, места жительства, наличия или отсутствия гражданства субъектов Федерации, отношения к религии, убеждений, принадлежности к общественным объединениям, созданным в порядке, предусмотренном Конституцией Российской Федерации и федеральными законами</w:t>
      </w:r>
      <w:proofErr w:type="gramEnd"/>
      <w:r w:rsidRPr="00885130">
        <w:rPr>
          <w:color w:val="2E2E2E"/>
          <w:sz w:val="28"/>
          <w:szCs w:val="28"/>
        </w:rPr>
        <w:t xml:space="preserve">. Это положение полностью соответствует п. «с» ст. 25 Международного пакта о гражданских и политических правах, согласно которому каждый гражданин </w:t>
      </w:r>
      <w:proofErr w:type="gramStart"/>
      <w:r w:rsidRPr="00885130">
        <w:rPr>
          <w:color w:val="2E2E2E"/>
          <w:sz w:val="28"/>
          <w:szCs w:val="28"/>
        </w:rPr>
        <w:t>должен</w:t>
      </w:r>
      <w:proofErr w:type="gramEnd"/>
      <w:r w:rsidRPr="00885130">
        <w:rPr>
          <w:color w:val="2E2E2E"/>
          <w:sz w:val="28"/>
          <w:szCs w:val="28"/>
        </w:rPr>
        <w:t xml:space="preserve"> иметь без </w:t>
      </w:r>
      <w:proofErr w:type="gramStart"/>
      <w:r w:rsidRPr="00885130">
        <w:rPr>
          <w:color w:val="2E2E2E"/>
          <w:sz w:val="28"/>
          <w:szCs w:val="28"/>
        </w:rPr>
        <w:t>какой</w:t>
      </w:r>
      <w:proofErr w:type="gramEnd"/>
      <w:r w:rsidRPr="00885130">
        <w:rPr>
          <w:color w:val="2E2E2E"/>
          <w:sz w:val="28"/>
          <w:szCs w:val="28"/>
        </w:rPr>
        <w:t xml:space="preserve"> бы то ни было </w:t>
      </w:r>
      <w:r w:rsidRPr="00885130">
        <w:rPr>
          <w:color w:val="2E2E2E"/>
          <w:sz w:val="28"/>
          <w:szCs w:val="28"/>
        </w:rPr>
        <w:lastRenderedPageBreak/>
        <w:t>дискриминации и без необоснованных ограничений право допускаться в своей стране на общих условиях равенства к государственной службе</w:t>
      </w:r>
      <w:r w:rsidR="00995FCB">
        <w:rPr>
          <w:rStyle w:val="a9"/>
          <w:color w:val="2E2E2E"/>
          <w:sz w:val="28"/>
          <w:szCs w:val="28"/>
        </w:rPr>
        <w:footnoteReference w:id="6"/>
      </w:r>
      <w:r w:rsidRPr="00885130">
        <w:rPr>
          <w:color w:val="2E2E2E"/>
          <w:sz w:val="28"/>
          <w:szCs w:val="28"/>
        </w:rPr>
        <w:t>.</w:t>
      </w:r>
    </w:p>
    <w:p w:rsidR="00AA7D88" w:rsidRPr="00885130" w:rsidRDefault="00AA7D88" w:rsidP="00AA7D88">
      <w:pPr>
        <w:pStyle w:val="a5"/>
        <w:spacing w:before="240" w:beforeAutospacing="0" w:after="240" w:afterAutospacing="0" w:line="360" w:lineRule="auto"/>
        <w:ind w:firstLine="708"/>
        <w:jc w:val="both"/>
        <w:rPr>
          <w:color w:val="2E2E2E"/>
          <w:sz w:val="28"/>
          <w:szCs w:val="28"/>
        </w:rPr>
      </w:pPr>
      <w:r w:rsidRPr="00885130">
        <w:rPr>
          <w:color w:val="2E2E2E"/>
          <w:sz w:val="28"/>
          <w:szCs w:val="28"/>
        </w:rPr>
        <w:t xml:space="preserve">7. Принцип гласности в осуществлении государственной службы. Принцип гласности означает информирование граждан о деятельности государственных органов и государственных служащих. В средствах массовой информации должна освещаться деятельность государственных органов и государственных служащих, их успехи и недостатки. Гласность в работе государственной службы — необходимое условие повышения общественного мнения о ней, более активного ее участия в деятельности государственных органов, привлечения граждан к управлению государством. Только благодаря гласности может быть установлен общественный </w:t>
      </w:r>
      <w:proofErr w:type="gramStart"/>
      <w:r w:rsidRPr="00885130">
        <w:rPr>
          <w:color w:val="2E2E2E"/>
          <w:sz w:val="28"/>
          <w:szCs w:val="28"/>
        </w:rPr>
        <w:t>контроль за</w:t>
      </w:r>
      <w:proofErr w:type="gramEnd"/>
      <w:r w:rsidRPr="00885130">
        <w:rPr>
          <w:color w:val="2E2E2E"/>
          <w:sz w:val="28"/>
          <w:szCs w:val="28"/>
        </w:rPr>
        <w:t xml:space="preserve"> функционированием государственной службы.</w:t>
      </w:r>
    </w:p>
    <w:p w:rsidR="001E01A0" w:rsidRPr="00885130" w:rsidRDefault="00D80E8A" w:rsidP="00330D4D">
      <w:pPr>
        <w:pStyle w:val="a5"/>
        <w:spacing w:before="240" w:beforeAutospacing="0" w:after="240" w:afterAutospacing="0" w:line="360" w:lineRule="auto"/>
        <w:ind w:firstLine="708"/>
        <w:jc w:val="both"/>
        <w:rPr>
          <w:color w:val="2E2E2E"/>
          <w:sz w:val="28"/>
          <w:szCs w:val="28"/>
        </w:rPr>
      </w:pPr>
      <w:r>
        <w:rPr>
          <w:color w:val="2E2E2E"/>
          <w:sz w:val="28"/>
          <w:szCs w:val="28"/>
        </w:rPr>
        <w:t>Все органы государственной власти можно отнести к определённым категориям по разным основаниям. Так, выделяют следующие виды органов государственной власти:</w:t>
      </w:r>
    </w:p>
    <w:p w:rsidR="00AA7D88" w:rsidRPr="00885130" w:rsidRDefault="00AA7D88" w:rsidP="008D02AB">
      <w:pPr>
        <w:pStyle w:val="a5"/>
        <w:spacing w:before="240" w:beforeAutospacing="0" w:after="240" w:afterAutospacing="0" w:line="360" w:lineRule="auto"/>
        <w:ind w:firstLine="708"/>
        <w:jc w:val="both"/>
        <w:rPr>
          <w:color w:val="2E2E2E"/>
          <w:sz w:val="28"/>
          <w:szCs w:val="28"/>
        </w:rPr>
      </w:pPr>
      <w:r w:rsidRPr="00885130">
        <w:rPr>
          <w:color w:val="2E2E2E"/>
          <w:sz w:val="28"/>
          <w:szCs w:val="28"/>
        </w:rPr>
        <w:t>По способу возникновения они подразделяются на первичные и производные. Первичные органы государства никакими другими органами не создаются. Они могут быть образованны двумя способами: либо в порядке наследования (наследственная монархия), либо путем избрания в установленном порядке, при этом получая властные полномочия от избирателей (представительные органы). Первичные — это, как правило, избираемые народом органы государственной власти. К ним относятся представительные (законодательные) органы государственной власти Российской Федерации и субъектов в составе Российской Федерации, глава</w:t>
      </w:r>
      <w:r w:rsidR="008D02AB">
        <w:rPr>
          <w:color w:val="2E2E2E"/>
          <w:sz w:val="28"/>
          <w:szCs w:val="28"/>
        </w:rPr>
        <w:t xml:space="preserve"> </w:t>
      </w:r>
      <w:r w:rsidRPr="00885130">
        <w:rPr>
          <w:color w:val="2E2E2E"/>
          <w:sz w:val="28"/>
          <w:szCs w:val="28"/>
        </w:rPr>
        <w:lastRenderedPageBreak/>
        <w:t>государства — Президент Российской Федерации, главы субъектов Российской Федерации</w:t>
      </w:r>
      <w:r w:rsidR="00116EC4">
        <w:rPr>
          <w:rStyle w:val="a9"/>
          <w:color w:val="2E2E2E"/>
          <w:sz w:val="28"/>
          <w:szCs w:val="28"/>
        </w:rPr>
        <w:footnoteReference w:id="7"/>
      </w:r>
      <w:r w:rsidRPr="00885130">
        <w:rPr>
          <w:color w:val="2E2E2E"/>
          <w:sz w:val="28"/>
          <w:szCs w:val="28"/>
        </w:rPr>
        <w:t>.</w:t>
      </w:r>
    </w:p>
    <w:p w:rsidR="00AA7D88" w:rsidRPr="00885130" w:rsidRDefault="00AA7D88" w:rsidP="001E01A0">
      <w:pPr>
        <w:pStyle w:val="a5"/>
        <w:spacing w:before="240" w:beforeAutospacing="0" w:after="240" w:afterAutospacing="0" w:line="360" w:lineRule="auto"/>
        <w:ind w:firstLine="708"/>
        <w:jc w:val="both"/>
        <w:rPr>
          <w:color w:val="2E2E2E"/>
          <w:sz w:val="28"/>
          <w:szCs w:val="28"/>
        </w:rPr>
      </w:pPr>
      <w:proofErr w:type="gramStart"/>
      <w:r w:rsidRPr="00885130">
        <w:rPr>
          <w:color w:val="2E2E2E"/>
          <w:sz w:val="28"/>
          <w:szCs w:val="28"/>
        </w:rPr>
        <w:t>Производные — это формируемые другими органами государственной власти (например, Правительство Российской Федерации формируется Президентом Российской Федерации при утверждении Председателя Правительства Государственной Думой; Конституционный Суд Российской Федерации, Верховный Суд Российской Федерации, Высший Арбитражный Суд Российской Федерации формируются Советом Федерации Российской Федерации и т. д.).</w:t>
      </w:r>
      <w:proofErr w:type="gramEnd"/>
    </w:p>
    <w:p w:rsidR="00AA7D88" w:rsidRPr="00885130" w:rsidRDefault="00AA7D88" w:rsidP="00330D4D">
      <w:pPr>
        <w:pStyle w:val="a5"/>
        <w:spacing w:before="240" w:beforeAutospacing="0" w:after="240" w:afterAutospacing="0" w:line="360" w:lineRule="auto"/>
        <w:ind w:firstLine="708"/>
        <w:jc w:val="both"/>
        <w:rPr>
          <w:color w:val="2E2E2E"/>
          <w:sz w:val="28"/>
          <w:szCs w:val="28"/>
        </w:rPr>
      </w:pPr>
      <w:r w:rsidRPr="00885130">
        <w:rPr>
          <w:color w:val="2E2E2E"/>
          <w:sz w:val="28"/>
          <w:szCs w:val="28"/>
        </w:rPr>
        <w:t>По объему властных полномочий или территориальному признаку органы государства классифицируются на высшие и местные или на федеральные органы государственной власти и органы государственной власти субъектов Российской Федерации. Федеральные органы государственной власти осуществляют свою деятельность на всей территории Российской Федерации. К ним относятся: Президент Российской Федерации, Федеральное Собрание Российской Федерации, Правительство Российской Федерации, Конституционный Суд Российской Федерации, Верховный Суд Российской Федерации, Высший Арбитражный Российской Федерации, Генеральная Прокуратура Российской Федерации, Счетная палата Российской Федерации, федеральные министерства и т.д.</w:t>
      </w:r>
    </w:p>
    <w:p w:rsidR="00AA7D88" w:rsidRPr="00885130" w:rsidRDefault="00AA7D88" w:rsidP="00A362D6">
      <w:pPr>
        <w:pStyle w:val="a5"/>
        <w:spacing w:before="240" w:beforeAutospacing="0" w:after="240" w:afterAutospacing="0" w:line="360" w:lineRule="auto"/>
        <w:ind w:firstLine="708"/>
        <w:jc w:val="both"/>
        <w:rPr>
          <w:color w:val="2E2E2E"/>
          <w:sz w:val="28"/>
          <w:szCs w:val="28"/>
        </w:rPr>
      </w:pPr>
      <w:r w:rsidRPr="00885130">
        <w:rPr>
          <w:color w:val="2E2E2E"/>
          <w:sz w:val="28"/>
          <w:szCs w:val="28"/>
        </w:rPr>
        <w:t xml:space="preserve">Органы государственной власти субъектов Российской Федерации осуществляют свою деятельность на территории соответствующего субъекта Российской Федерации (глава субъекта Российской Федерации, представительный (законодательный) орган субъекта Российской Федерации, правительство субъекта Российской Федерации и т. д.). Однако некоторые органы не являются государственными, к ним можно отнести органы местного самоуправления. Высшие органы в наиболее полной форме </w:t>
      </w:r>
      <w:r w:rsidRPr="00885130">
        <w:rPr>
          <w:color w:val="2E2E2E"/>
          <w:sz w:val="28"/>
          <w:szCs w:val="28"/>
        </w:rPr>
        <w:lastRenderedPageBreak/>
        <w:t>обладают высшей государственной властью, которая распространяется на всю территорию государства. Местные же органы государства функционируют в административных единицах (графствах, округах, коммунах, уездах, провинциях и др.), их полномочия распространяются только на эти регионы.</w:t>
      </w:r>
    </w:p>
    <w:p w:rsidR="00AA7D88" w:rsidRPr="00885130" w:rsidRDefault="00AA7D88" w:rsidP="00330D4D">
      <w:pPr>
        <w:pStyle w:val="a5"/>
        <w:spacing w:before="240" w:beforeAutospacing="0" w:after="240" w:afterAutospacing="0" w:line="360" w:lineRule="auto"/>
        <w:ind w:firstLine="708"/>
        <w:jc w:val="both"/>
        <w:rPr>
          <w:color w:val="2E2E2E"/>
          <w:sz w:val="28"/>
          <w:szCs w:val="28"/>
        </w:rPr>
      </w:pPr>
      <w:r w:rsidRPr="00885130">
        <w:rPr>
          <w:color w:val="2E2E2E"/>
          <w:sz w:val="28"/>
          <w:szCs w:val="28"/>
        </w:rPr>
        <w:t>По широте или характеру компетенции выделяются органы государства общей и специальной компетенции. Органы государственной власти общей компетенции имеют широкий круг полномочий (Президент Российской Федерации, Правительство Российской Федерации и др.). Например, правительство, исполняя законы, активно участвует в осуществлении всех функций государства</w:t>
      </w:r>
      <w:r w:rsidR="00E923FC">
        <w:rPr>
          <w:rStyle w:val="a9"/>
          <w:color w:val="2E2E2E"/>
          <w:sz w:val="28"/>
          <w:szCs w:val="28"/>
        </w:rPr>
        <w:footnoteReference w:id="8"/>
      </w:r>
      <w:r w:rsidRPr="00885130">
        <w:rPr>
          <w:color w:val="2E2E2E"/>
          <w:sz w:val="28"/>
          <w:szCs w:val="28"/>
        </w:rPr>
        <w:t>.</w:t>
      </w:r>
    </w:p>
    <w:p w:rsidR="001E01A0" w:rsidRPr="00885130" w:rsidRDefault="00AA7D88" w:rsidP="001E01A0">
      <w:pPr>
        <w:pStyle w:val="a5"/>
        <w:spacing w:before="240" w:beforeAutospacing="0" w:after="240" w:afterAutospacing="0" w:line="360" w:lineRule="auto"/>
        <w:ind w:firstLine="708"/>
        <w:jc w:val="both"/>
        <w:rPr>
          <w:color w:val="2E2E2E"/>
          <w:sz w:val="28"/>
          <w:szCs w:val="28"/>
        </w:rPr>
      </w:pPr>
      <w:r w:rsidRPr="00885130">
        <w:rPr>
          <w:color w:val="2E2E2E"/>
          <w:sz w:val="28"/>
          <w:szCs w:val="28"/>
        </w:rPr>
        <w:t>Органы государственной власти специальной компетенции имеют ограниченный круг полномочий в своей деятельности, специализируясь на выполнении какой-то одной фу</w:t>
      </w:r>
      <w:r w:rsidR="001E01A0" w:rsidRPr="00885130">
        <w:rPr>
          <w:color w:val="2E2E2E"/>
          <w:sz w:val="28"/>
          <w:szCs w:val="28"/>
        </w:rPr>
        <w:t>нкции, одного вида деятельности.</w:t>
      </w:r>
    </w:p>
    <w:p w:rsidR="00AA7D88" w:rsidRPr="00885130" w:rsidRDefault="00AA7D88" w:rsidP="001E01A0">
      <w:pPr>
        <w:pStyle w:val="a5"/>
        <w:spacing w:before="240" w:beforeAutospacing="0" w:after="240" w:afterAutospacing="0" w:line="360" w:lineRule="auto"/>
        <w:ind w:firstLine="708"/>
        <w:jc w:val="both"/>
        <w:rPr>
          <w:color w:val="2E2E2E"/>
          <w:sz w:val="28"/>
          <w:szCs w:val="28"/>
        </w:rPr>
      </w:pPr>
      <w:r w:rsidRPr="00885130">
        <w:rPr>
          <w:color w:val="2E2E2E"/>
          <w:sz w:val="28"/>
          <w:szCs w:val="28"/>
        </w:rPr>
        <w:t xml:space="preserve">По порядку принятия решения (по порядку осуществления компетенций или порядку реализации полномочий) органы разделяются </w:t>
      </w:r>
      <w:proofErr w:type="gramStart"/>
      <w:r w:rsidRPr="00885130">
        <w:rPr>
          <w:color w:val="2E2E2E"/>
          <w:sz w:val="28"/>
          <w:szCs w:val="28"/>
        </w:rPr>
        <w:t>на</w:t>
      </w:r>
      <w:proofErr w:type="gramEnd"/>
      <w:r w:rsidRPr="00885130">
        <w:rPr>
          <w:color w:val="2E2E2E"/>
          <w:sz w:val="28"/>
          <w:szCs w:val="28"/>
        </w:rPr>
        <w:t xml:space="preserve"> коллегиальные и единоличные (</w:t>
      </w:r>
      <w:proofErr w:type="spellStart"/>
      <w:r w:rsidRPr="00885130">
        <w:rPr>
          <w:color w:val="2E2E2E"/>
          <w:sz w:val="28"/>
          <w:szCs w:val="28"/>
        </w:rPr>
        <w:t>единоначальные</w:t>
      </w:r>
      <w:proofErr w:type="spellEnd"/>
      <w:r w:rsidRPr="00885130">
        <w:rPr>
          <w:color w:val="2E2E2E"/>
          <w:sz w:val="28"/>
          <w:szCs w:val="28"/>
        </w:rPr>
        <w:t xml:space="preserve">). </w:t>
      </w:r>
      <w:proofErr w:type="gramStart"/>
      <w:r w:rsidRPr="00885130">
        <w:rPr>
          <w:color w:val="2E2E2E"/>
          <w:sz w:val="28"/>
          <w:szCs w:val="28"/>
        </w:rPr>
        <w:t>К коллегиальным органам можно отнести Федеральное Собрание Российской Федерации, представительные (законодательные) органы субъектов Российской Федерации, к единоличным же – Президент Российской Федерации, глава субъекта Российской Федерации и др.</w:t>
      </w:r>
      <w:proofErr w:type="gramEnd"/>
    </w:p>
    <w:p w:rsidR="00AA7D88" w:rsidRPr="00885130" w:rsidRDefault="00AA7D88" w:rsidP="00330D4D">
      <w:pPr>
        <w:pStyle w:val="a5"/>
        <w:spacing w:before="240" w:beforeAutospacing="0" w:after="240" w:afterAutospacing="0" w:line="360" w:lineRule="auto"/>
        <w:ind w:firstLine="708"/>
        <w:jc w:val="both"/>
        <w:rPr>
          <w:color w:val="2E2E2E"/>
          <w:sz w:val="28"/>
          <w:szCs w:val="28"/>
        </w:rPr>
      </w:pPr>
      <w:r w:rsidRPr="00885130">
        <w:rPr>
          <w:color w:val="2E2E2E"/>
          <w:sz w:val="28"/>
          <w:szCs w:val="28"/>
        </w:rPr>
        <w:t>Кроме того, органы государства бывают выборные и назначаемые</w:t>
      </w:r>
      <w:r w:rsidR="00E923FC">
        <w:rPr>
          <w:rStyle w:val="a9"/>
          <w:color w:val="2E2E2E"/>
          <w:sz w:val="28"/>
          <w:szCs w:val="28"/>
        </w:rPr>
        <w:footnoteReference w:id="9"/>
      </w:r>
      <w:r w:rsidRPr="00885130">
        <w:rPr>
          <w:color w:val="2E2E2E"/>
          <w:sz w:val="28"/>
          <w:szCs w:val="28"/>
        </w:rPr>
        <w:t>.</w:t>
      </w:r>
    </w:p>
    <w:p w:rsidR="00AA7D88" w:rsidRPr="00885130" w:rsidRDefault="00AA7D88" w:rsidP="00330D4D">
      <w:pPr>
        <w:pStyle w:val="a5"/>
        <w:spacing w:before="240" w:beforeAutospacing="0" w:after="240" w:afterAutospacing="0" w:line="360" w:lineRule="auto"/>
        <w:ind w:firstLine="708"/>
        <w:jc w:val="both"/>
        <w:rPr>
          <w:color w:val="2E2E2E"/>
          <w:sz w:val="28"/>
          <w:szCs w:val="28"/>
        </w:rPr>
      </w:pPr>
      <w:r w:rsidRPr="00885130">
        <w:rPr>
          <w:color w:val="2E2E2E"/>
          <w:sz w:val="28"/>
          <w:szCs w:val="28"/>
        </w:rPr>
        <w:t xml:space="preserve">Помимо всех вышеперечисленных классификаций, выделяют еще и классификацию по срокам полномочий. Здесь органы государства разделяют </w:t>
      </w:r>
      <w:proofErr w:type="gramStart"/>
      <w:r w:rsidRPr="00885130">
        <w:rPr>
          <w:color w:val="2E2E2E"/>
          <w:sz w:val="28"/>
          <w:szCs w:val="28"/>
        </w:rPr>
        <w:t>на</w:t>
      </w:r>
      <w:proofErr w:type="gramEnd"/>
      <w:r w:rsidRPr="00885130">
        <w:rPr>
          <w:color w:val="2E2E2E"/>
          <w:sz w:val="28"/>
          <w:szCs w:val="28"/>
        </w:rPr>
        <w:t xml:space="preserve"> постоянные и временные. Постоянные органы создаются без ограничения срока своего действия, тогда как временные – для выполнения </w:t>
      </w:r>
      <w:r w:rsidRPr="00885130">
        <w:rPr>
          <w:color w:val="2E2E2E"/>
          <w:sz w:val="28"/>
          <w:szCs w:val="28"/>
        </w:rPr>
        <w:lastRenderedPageBreak/>
        <w:t>краткосрочных задач и достижения краткосрочных целей (</w:t>
      </w:r>
      <w:proofErr w:type="gramStart"/>
      <w:r w:rsidRPr="00885130">
        <w:rPr>
          <w:color w:val="2E2E2E"/>
          <w:sz w:val="28"/>
          <w:szCs w:val="28"/>
        </w:rPr>
        <w:t>например</w:t>
      </w:r>
      <w:proofErr w:type="gramEnd"/>
      <w:r w:rsidRPr="00885130">
        <w:rPr>
          <w:color w:val="2E2E2E"/>
          <w:sz w:val="28"/>
          <w:szCs w:val="28"/>
        </w:rPr>
        <w:t xml:space="preserve"> чрезвычайные ситуации).</w:t>
      </w:r>
    </w:p>
    <w:p w:rsidR="00AA7D88" w:rsidRPr="00885130" w:rsidRDefault="00AA7D88" w:rsidP="00330D4D">
      <w:pPr>
        <w:pStyle w:val="a5"/>
        <w:spacing w:before="240" w:beforeAutospacing="0" w:after="240" w:afterAutospacing="0" w:line="360" w:lineRule="auto"/>
        <w:ind w:firstLine="708"/>
        <w:jc w:val="both"/>
        <w:rPr>
          <w:color w:val="2E2E2E"/>
          <w:sz w:val="28"/>
          <w:szCs w:val="28"/>
        </w:rPr>
      </w:pPr>
      <w:r w:rsidRPr="00885130">
        <w:rPr>
          <w:color w:val="2E2E2E"/>
          <w:sz w:val="28"/>
          <w:szCs w:val="28"/>
        </w:rPr>
        <w:t xml:space="preserve">В структуре государственных органов выделяют еще и правоохранительные органы, которые включают органы правосудия, юстиции, нотариата, </w:t>
      </w:r>
      <w:proofErr w:type="spellStart"/>
      <w:r w:rsidRPr="00885130">
        <w:rPr>
          <w:color w:val="2E2E2E"/>
          <w:sz w:val="28"/>
          <w:szCs w:val="28"/>
        </w:rPr>
        <w:t>ЗАГСа</w:t>
      </w:r>
      <w:proofErr w:type="spellEnd"/>
      <w:r w:rsidRPr="00885130">
        <w:rPr>
          <w:color w:val="2E2E2E"/>
          <w:sz w:val="28"/>
          <w:szCs w:val="28"/>
        </w:rPr>
        <w:t>, внутренних дел, прокуратуры, госбезопасности, внешней разведки и адвокатуру.</w:t>
      </w:r>
    </w:p>
    <w:p w:rsidR="00AA7D88" w:rsidRPr="00885130" w:rsidRDefault="00AA7D88" w:rsidP="00330D4D">
      <w:pPr>
        <w:pStyle w:val="a5"/>
        <w:spacing w:before="240" w:beforeAutospacing="0" w:after="240" w:afterAutospacing="0" w:line="360" w:lineRule="auto"/>
        <w:ind w:firstLine="708"/>
        <w:jc w:val="both"/>
        <w:rPr>
          <w:color w:val="2E2E2E"/>
          <w:sz w:val="28"/>
          <w:szCs w:val="28"/>
        </w:rPr>
      </w:pPr>
      <w:r w:rsidRPr="00885130">
        <w:rPr>
          <w:color w:val="2E2E2E"/>
          <w:sz w:val="28"/>
          <w:szCs w:val="28"/>
        </w:rPr>
        <w:t xml:space="preserve">На механизм государства и классификацию его высших органов непосредственное влияние оказывает принцип разделения властей, в соответствии с которым создаются законодательные, исполнительные и судебные органы. Статья 10 Конституции устанавливает, что государственная власть в Российской Федерации осуществляется на основе разделения </w:t>
      </w:r>
      <w:proofErr w:type="gramStart"/>
      <w:r w:rsidRPr="00885130">
        <w:rPr>
          <w:color w:val="2E2E2E"/>
          <w:sz w:val="28"/>
          <w:szCs w:val="28"/>
        </w:rPr>
        <w:t>на</w:t>
      </w:r>
      <w:proofErr w:type="gramEnd"/>
      <w:r w:rsidRPr="00885130">
        <w:rPr>
          <w:color w:val="2E2E2E"/>
          <w:sz w:val="28"/>
          <w:szCs w:val="28"/>
        </w:rPr>
        <w:t xml:space="preserve"> законодательную, исполнительную и судебную. Органы законодательной, исполнительной и судебной власти самостоятельны. Тем самым конституционно закреплено признание теории разделение властей. Классификация по принципу разделения властей, на взгляд автора, самая существенная из всех, поэтому он рассматривает ее более подробно в следующих главах.</w:t>
      </w:r>
    </w:p>
    <w:p w:rsidR="008D3E03" w:rsidRPr="00885130" w:rsidRDefault="00330D4D" w:rsidP="00330D4D">
      <w:pPr>
        <w:jc w:val="center"/>
        <w:rPr>
          <w:rFonts w:ascii="Times New Roman" w:hAnsi="Times New Roman" w:cs="Times New Roman"/>
          <w:sz w:val="28"/>
          <w:szCs w:val="28"/>
        </w:rPr>
      </w:pPr>
      <w:r w:rsidRPr="00885130">
        <w:rPr>
          <w:rFonts w:ascii="Times New Roman" w:hAnsi="Times New Roman" w:cs="Times New Roman"/>
          <w:sz w:val="28"/>
          <w:szCs w:val="28"/>
        </w:rPr>
        <w:t>1.2. Правовой режим деятельности органов государственной власти как субъекта административных правоотношений.</w:t>
      </w:r>
    </w:p>
    <w:p w:rsidR="00330D4D" w:rsidRPr="00885130" w:rsidRDefault="00330D4D" w:rsidP="004511E3">
      <w:pPr>
        <w:spacing w:line="360" w:lineRule="auto"/>
        <w:jc w:val="both"/>
        <w:rPr>
          <w:rFonts w:ascii="Times New Roman" w:hAnsi="Times New Roman" w:cs="Times New Roman"/>
          <w:color w:val="000000"/>
          <w:sz w:val="28"/>
          <w:szCs w:val="28"/>
        </w:rPr>
      </w:pPr>
      <w:r w:rsidRPr="00885130">
        <w:rPr>
          <w:rFonts w:ascii="Times New Roman" w:hAnsi="Times New Roman" w:cs="Times New Roman"/>
          <w:sz w:val="28"/>
          <w:szCs w:val="28"/>
        </w:rPr>
        <w:tab/>
      </w:r>
      <w:r w:rsidRPr="00885130">
        <w:rPr>
          <w:rFonts w:ascii="Times New Roman" w:hAnsi="Times New Roman" w:cs="Times New Roman"/>
          <w:color w:val="000000"/>
          <w:sz w:val="28"/>
          <w:szCs w:val="28"/>
        </w:rPr>
        <w:t>В условиях проводимой в нашей стране административно-правовой реформы особое значение приобретают вопросы эффективной организации и функционирования всей системы органов государственной власти, которое невозможно без формирования в публично-правовой сфере общих принципов, концентрирующих в себе своеобразие государственных органов как специальных субъектов права</w:t>
      </w:r>
      <w:r w:rsidR="00116EC4">
        <w:rPr>
          <w:rStyle w:val="a9"/>
          <w:rFonts w:ascii="Times New Roman" w:hAnsi="Times New Roman" w:cs="Times New Roman"/>
          <w:color w:val="000000"/>
          <w:sz w:val="28"/>
          <w:szCs w:val="28"/>
        </w:rPr>
        <w:footnoteReference w:id="10"/>
      </w:r>
      <w:r w:rsidRPr="00885130">
        <w:rPr>
          <w:rFonts w:ascii="Times New Roman" w:hAnsi="Times New Roman" w:cs="Times New Roman"/>
          <w:color w:val="000000"/>
          <w:sz w:val="28"/>
          <w:szCs w:val="28"/>
        </w:rPr>
        <w:t>. </w:t>
      </w:r>
    </w:p>
    <w:p w:rsidR="00330D4D" w:rsidRDefault="004511E3" w:rsidP="004511E3">
      <w:pPr>
        <w:spacing w:line="360" w:lineRule="auto"/>
        <w:ind w:firstLine="708"/>
        <w:jc w:val="both"/>
        <w:rPr>
          <w:rFonts w:ascii="Times New Roman" w:hAnsi="Times New Roman" w:cs="Times New Roman"/>
          <w:color w:val="000000"/>
          <w:sz w:val="28"/>
          <w:szCs w:val="28"/>
        </w:rPr>
      </w:pPr>
      <w:r w:rsidRPr="00885130">
        <w:rPr>
          <w:rFonts w:ascii="Times New Roman" w:hAnsi="Times New Roman" w:cs="Times New Roman"/>
          <w:color w:val="000000"/>
          <w:sz w:val="28"/>
          <w:szCs w:val="28"/>
        </w:rPr>
        <w:lastRenderedPageBreak/>
        <w:t>Реальную правовую основу деятельности органов государственной власти не могут образовать только статусные, структурные и процедурные акты. Помимо того, что они должны быть взаимосвязаны и согласованы между собой, сами по себе они не обеспечат проникновение права в каждую конкретную управленческую ситуацию. Речь идет о необходимости формирования в публично-правовой сфере общих принципов, конкретизирующих своеобразие органов государственной власти как государственных институтов, которые позволили бы безболезненно проводить большинство изменений (реформирований) во властной сфере, так как любая детальная статическая регламентация (установление, например, правовых статусов) препятствует проведению преобразований</w:t>
      </w:r>
      <w:r w:rsidR="00116EC4">
        <w:rPr>
          <w:rStyle w:val="a9"/>
          <w:rFonts w:ascii="Times New Roman" w:hAnsi="Times New Roman" w:cs="Times New Roman"/>
          <w:color w:val="000000"/>
          <w:sz w:val="28"/>
          <w:szCs w:val="28"/>
        </w:rPr>
        <w:footnoteReference w:id="11"/>
      </w:r>
      <w:r w:rsidRPr="00885130">
        <w:rPr>
          <w:rFonts w:ascii="Times New Roman" w:hAnsi="Times New Roman" w:cs="Times New Roman"/>
          <w:color w:val="000000"/>
          <w:sz w:val="28"/>
          <w:szCs w:val="28"/>
        </w:rPr>
        <w:t>. </w:t>
      </w:r>
    </w:p>
    <w:p w:rsidR="006C4576" w:rsidRPr="006C4576" w:rsidRDefault="006C4576" w:rsidP="006C4576">
      <w:pPr>
        <w:pStyle w:val="a5"/>
        <w:spacing w:before="300" w:beforeAutospacing="0" w:after="300" w:afterAutospacing="0" w:line="360" w:lineRule="auto"/>
        <w:ind w:firstLine="708"/>
        <w:jc w:val="both"/>
        <w:rPr>
          <w:color w:val="000000"/>
          <w:sz w:val="28"/>
          <w:szCs w:val="28"/>
        </w:rPr>
      </w:pPr>
      <w:r w:rsidRPr="006C4576">
        <w:rPr>
          <w:color w:val="000000"/>
          <w:sz w:val="28"/>
          <w:szCs w:val="28"/>
        </w:rPr>
        <w:t>Правовое положение органов исполнительной власти, как субъектов административных правоотношений, определено соответствующими нормативными актами.</w:t>
      </w:r>
    </w:p>
    <w:p w:rsidR="006C4576" w:rsidRPr="006C4576" w:rsidRDefault="006C4576" w:rsidP="009E6023">
      <w:pPr>
        <w:pStyle w:val="a5"/>
        <w:spacing w:before="300" w:beforeAutospacing="0" w:after="300" w:afterAutospacing="0" w:line="360" w:lineRule="auto"/>
        <w:ind w:firstLine="708"/>
        <w:jc w:val="both"/>
        <w:rPr>
          <w:color w:val="000000"/>
          <w:sz w:val="28"/>
          <w:szCs w:val="28"/>
        </w:rPr>
      </w:pPr>
      <w:r w:rsidRPr="006C4576">
        <w:rPr>
          <w:color w:val="000000"/>
          <w:sz w:val="28"/>
          <w:szCs w:val="28"/>
        </w:rPr>
        <w:t>Правовое положение Президента Российской Федерации определено в гл.4 Конституции. Президент является главой государства, а не главой исполнительной власти. Как глава государства, Президент обеспечивает согласованное функционирование и взаимодействие органов всех ветвей государственной власти — законодательной, исполнительной и судебной, принимает меры по охране суверенитета страны, её независимости и государственной целостности, выступает Гарантом прав и свобод человека и гражданина.</w:t>
      </w:r>
      <w:r w:rsidR="009E6023">
        <w:rPr>
          <w:color w:val="000000"/>
          <w:sz w:val="28"/>
          <w:szCs w:val="28"/>
        </w:rPr>
        <w:t xml:space="preserve"> </w:t>
      </w:r>
      <w:r w:rsidRPr="006C4576">
        <w:rPr>
          <w:color w:val="000000"/>
          <w:sz w:val="28"/>
          <w:szCs w:val="28"/>
        </w:rPr>
        <w:t>Субъектом административного права Президент становится на 4 года в результате всенародных выборов при вступлении, в должность он приносит народу присягу. Президент является Верховным Главнокомандующим Вооружёнными силами России.</w:t>
      </w:r>
      <w:r w:rsidR="009E6023">
        <w:rPr>
          <w:color w:val="000000"/>
          <w:sz w:val="28"/>
          <w:szCs w:val="28"/>
        </w:rPr>
        <w:t xml:space="preserve"> </w:t>
      </w:r>
      <w:r w:rsidRPr="006C4576">
        <w:rPr>
          <w:color w:val="000000"/>
          <w:sz w:val="28"/>
          <w:szCs w:val="28"/>
        </w:rPr>
        <w:t xml:space="preserve">Президент, по </w:t>
      </w:r>
      <w:proofErr w:type="gramStart"/>
      <w:r w:rsidRPr="006C4576">
        <w:rPr>
          <w:color w:val="000000"/>
          <w:sz w:val="28"/>
          <w:szCs w:val="28"/>
        </w:rPr>
        <w:t>вопросам</w:t>
      </w:r>
      <w:proofErr w:type="gramEnd"/>
      <w:r w:rsidRPr="006C4576">
        <w:rPr>
          <w:color w:val="000000"/>
          <w:sz w:val="28"/>
          <w:szCs w:val="28"/>
        </w:rPr>
        <w:t xml:space="preserve"> отнесённым к его ведению, издаёт указы и распоряжения, которые обязательны для исполнения на всей территории страны.</w:t>
      </w:r>
    </w:p>
    <w:p w:rsidR="006C4576" w:rsidRPr="006C4576" w:rsidRDefault="006C4576" w:rsidP="009E6023">
      <w:pPr>
        <w:pStyle w:val="a5"/>
        <w:spacing w:before="0" w:beforeAutospacing="0" w:after="0" w:afterAutospacing="0" w:line="360" w:lineRule="auto"/>
        <w:ind w:firstLine="708"/>
        <w:jc w:val="both"/>
        <w:rPr>
          <w:color w:val="000000"/>
          <w:sz w:val="28"/>
          <w:szCs w:val="28"/>
        </w:rPr>
      </w:pPr>
      <w:r w:rsidRPr="009E6023">
        <w:rPr>
          <w:bCs/>
          <w:color w:val="000000"/>
          <w:sz w:val="28"/>
          <w:szCs w:val="28"/>
        </w:rPr>
        <w:lastRenderedPageBreak/>
        <w:t>Совет безопасности Российской Федерации</w:t>
      </w:r>
      <w:r w:rsidRPr="006C4576">
        <w:rPr>
          <w:color w:val="000000"/>
          <w:sz w:val="28"/>
          <w:szCs w:val="28"/>
        </w:rPr>
        <w:t xml:space="preserve">, как консультативный орган Президента, дающий ему возможность определять стратегию развития общества, действует в соответствии с Положением о нём от 3 июня 1992 года </w:t>
      </w:r>
      <w:proofErr w:type="gramStart"/>
      <w:r w:rsidRPr="006C4576">
        <w:rPr>
          <w:color w:val="000000"/>
          <w:sz w:val="28"/>
          <w:szCs w:val="28"/>
        </w:rPr>
        <w:t xml:space="preserve">( </w:t>
      </w:r>
      <w:proofErr w:type="gramEnd"/>
      <w:r w:rsidRPr="006C4576">
        <w:rPr>
          <w:color w:val="000000"/>
          <w:sz w:val="28"/>
          <w:szCs w:val="28"/>
        </w:rPr>
        <w:t>Ведомости.1992. №24.ст.1323.). Решения этого органа носят для Президента рекомендательный характер и оформляются его указами.</w:t>
      </w:r>
    </w:p>
    <w:p w:rsidR="006C4576" w:rsidRPr="006C4576" w:rsidRDefault="006C4576" w:rsidP="009E6023">
      <w:pPr>
        <w:pStyle w:val="a5"/>
        <w:spacing w:before="0" w:beforeAutospacing="0" w:after="0" w:afterAutospacing="0" w:line="360" w:lineRule="auto"/>
        <w:ind w:firstLine="708"/>
        <w:jc w:val="both"/>
        <w:rPr>
          <w:color w:val="000000"/>
          <w:sz w:val="28"/>
          <w:szCs w:val="28"/>
        </w:rPr>
      </w:pPr>
      <w:r w:rsidRPr="006C4576">
        <w:rPr>
          <w:color w:val="000000"/>
          <w:sz w:val="28"/>
          <w:szCs w:val="28"/>
        </w:rPr>
        <w:t>Исполнительную власть в масштабах всей страны осуществляет </w:t>
      </w:r>
      <w:r w:rsidRPr="009E6023">
        <w:rPr>
          <w:bCs/>
          <w:color w:val="000000"/>
          <w:sz w:val="28"/>
          <w:szCs w:val="28"/>
        </w:rPr>
        <w:t>Правительство Российской Федерации</w:t>
      </w:r>
      <w:r w:rsidRPr="006C4576">
        <w:rPr>
          <w:color w:val="000000"/>
          <w:sz w:val="28"/>
          <w:szCs w:val="28"/>
        </w:rPr>
        <w:t>, правовое положение которого определено гл.6 Конституции. С</w:t>
      </w:r>
      <w:r w:rsidR="009E6023">
        <w:rPr>
          <w:color w:val="000000"/>
          <w:sz w:val="28"/>
          <w:szCs w:val="28"/>
        </w:rPr>
        <w:t>о</w:t>
      </w:r>
      <w:r w:rsidRPr="006C4576">
        <w:rPr>
          <w:color w:val="000000"/>
          <w:sz w:val="28"/>
          <w:szCs w:val="28"/>
        </w:rPr>
        <w:t>гласно указу Президента от 10 января 1994 года “О структуре федеральных органов исполнительной власти “ (САПП.1994.№ 3.ст.190) исполнительная власть двухступенчатая: Правительство России и федеральные органы, часть из них подчинена правительству, а другая (10) непосредственно Президенту.</w:t>
      </w:r>
      <w:r w:rsidR="009E6023">
        <w:rPr>
          <w:color w:val="000000"/>
          <w:sz w:val="28"/>
          <w:szCs w:val="28"/>
        </w:rPr>
        <w:t xml:space="preserve"> </w:t>
      </w:r>
      <w:r w:rsidRPr="006C4576">
        <w:rPr>
          <w:color w:val="000000"/>
          <w:sz w:val="28"/>
          <w:szCs w:val="28"/>
        </w:rPr>
        <w:t>Правительство издаёт постановления и распоряжения. Свои полномочия Правительство слагает перед вновь избранным Президентом. Конституция предусматривает порядок досрочной отставки Правительства</w:t>
      </w:r>
      <w:r w:rsidR="00116EC4">
        <w:rPr>
          <w:rStyle w:val="a9"/>
          <w:color w:val="000000"/>
          <w:sz w:val="28"/>
          <w:szCs w:val="28"/>
        </w:rPr>
        <w:footnoteReference w:id="12"/>
      </w:r>
      <w:r w:rsidRPr="006C4576">
        <w:rPr>
          <w:color w:val="000000"/>
          <w:sz w:val="28"/>
          <w:szCs w:val="28"/>
        </w:rPr>
        <w:t>.</w:t>
      </w:r>
    </w:p>
    <w:p w:rsidR="006C4576" w:rsidRPr="006C4576" w:rsidRDefault="006C4576" w:rsidP="009E6023">
      <w:pPr>
        <w:pStyle w:val="a5"/>
        <w:spacing w:before="300" w:beforeAutospacing="0" w:after="300" w:afterAutospacing="0" w:line="360" w:lineRule="auto"/>
        <w:ind w:firstLine="708"/>
        <w:jc w:val="both"/>
        <w:rPr>
          <w:color w:val="000000"/>
          <w:sz w:val="28"/>
          <w:szCs w:val="28"/>
        </w:rPr>
      </w:pPr>
      <w:r w:rsidRPr="006C4576">
        <w:rPr>
          <w:color w:val="000000"/>
          <w:sz w:val="28"/>
          <w:szCs w:val="28"/>
        </w:rPr>
        <w:t>Правовой статус федеральных министерств и иных федеральных органов исполнительной власти определяется Положениями о них.</w:t>
      </w:r>
    </w:p>
    <w:p w:rsidR="006C4576" w:rsidRPr="006C4576" w:rsidRDefault="006C4576" w:rsidP="009E6023">
      <w:pPr>
        <w:pStyle w:val="a5"/>
        <w:spacing w:before="300" w:beforeAutospacing="0" w:after="300" w:afterAutospacing="0" w:line="360" w:lineRule="auto"/>
        <w:ind w:firstLine="708"/>
        <w:jc w:val="both"/>
        <w:rPr>
          <w:color w:val="000000"/>
          <w:sz w:val="28"/>
          <w:szCs w:val="28"/>
        </w:rPr>
      </w:pPr>
      <w:r w:rsidRPr="006C4576">
        <w:rPr>
          <w:color w:val="000000"/>
          <w:sz w:val="28"/>
          <w:szCs w:val="28"/>
        </w:rPr>
        <w:t>Органы исполнительной власти субъектов образуются самими субъектами Федерации (ст.11 Конституции). Субъекты Федерации сами определяют правовое положение своих органов исполнительной власти.</w:t>
      </w:r>
    </w:p>
    <w:p w:rsidR="006C4576" w:rsidRDefault="006C4576" w:rsidP="00116EC4">
      <w:pPr>
        <w:pStyle w:val="a5"/>
        <w:spacing w:before="0" w:beforeAutospacing="0" w:after="0" w:afterAutospacing="0" w:line="360" w:lineRule="auto"/>
        <w:ind w:firstLine="708"/>
        <w:jc w:val="both"/>
        <w:rPr>
          <w:color w:val="000000"/>
          <w:sz w:val="28"/>
          <w:szCs w:val="28"/>
        </w:rPr>
      </w:pPr>
      <w:r w:rsidRPr="006C4576">
        <w:rPr>
          <w:color w:val="000000"/>
          <w:sz w:val="28"/>
          <w:szCs w:val="28"/>
        </w:rPr>
        <w:t>Наряду с системой органов исполнительной власти в Российской Федерации существуют различные представительства, дополняющие эту систему.</w:t>
      </w:r>
      <w:r w:rsidR="009E6023">
        <w:rPr>
          <w:color w:val="000000"/>
          <w:sz w:val="28"/>
          <w:szCs w:val="28"/>
        </w:rPr>
        <w:t xml:space="preserve"> </w:t>
      </w:r>
      <w:r w:rsidRPr="009E6023">
        <w:rPr>
          <w:bCs/>
          <w:color w:val="000000"/>
          <w:sz w:val="28"/>
          <w:szCs w:val="28"/>
        </w:rPr>
        <w:t>Укрепление государственности</w:t>
      </w:r>
      <w:r w:rsidRPr="009E6023">
        <w:rPr>
          <w:color w:val="000000"/>
          <w:sz w:val="28"/>
          <w:szCs w:val="28"/>
        </w:rPr>
        <w:t> — </w:t>
      </w:r>
      <w:r w:rsidRPr="009E6023">
        <w:rPr>
          <w:bCs/>
          <w:color w:val="000000"/>
          <w:sz w:val="28"/>
          <w:szCs w:val="28"/>
        </w:rPr>
        <w:t>важнейшая задача</w:t>
      </w:r>
      <w:r w:rsidRPr="006C4576">
        <w:rPr>
          <w:color w:val="000000"/>
          <w:sz w:val="28"/>
          <w:szCs w:val="28"/>
        </w:rPr>
        <w:t xml:space="preserve">. Поэтому большое внимание уделяется формированию системы исполнительной власти, оптимизации её структур и распределению компетенции между </w:t>
      </w:r>
      <w:proofErr w:type="gramStart"/>
      <w:r w:rsidRPr="006C4576">
        <w:rPr>
          <w:color w:val="000000"/>
          <w:sz w:val="28"/>
          <w:szCs w:val="28"/>
        </w:rPr>
        <w:t>ими</w:t>
      </w:r>
      <w:proofErr w:type="gramEnd"/>
      <w:r w:rsidRPr="006C4576">
        <w:rPr>
          <w:color w:val="000000"/>
          <w:sz w:val="28"/>
          <w:szCs w:val="28"/>
        </w:rPr>
        <w:t>. Однако соответствующая нормативная база ещё недостаточна. В Конституции обозначены лишь её принципиальные положения.</w:t>
      </w:r>
      <w:r w:rsidR="009E6023">
        <w:rPr>
          <w:color w:val="000000"/>
          <w:sz w:val="28"/>
          <w:szCs w:val="28"/>
        </w:rPr>
        <w:t xml:space="preserve"> </w:t>
      </w:r>
      <w:r w:rsidRPr="006C4576">
        <w:rPr>
          <w:color w:val="000000"/>
          <w:sz w:val="28"/>
          <w:szCs w:val="28"/>
        </w:rPr>
        <w:t xml:space="preserve">Не </w:t>
      </w:r>
      <w:r w:rsidRPr="006C4576">
        <w:rPr>
          <w:color w:val="000000"/>
          <w:sz w:val="28"/>
          <w:szCs w:val="28"/>
        </w:rPr>
        <w:lastRenderedPageBreak/>
        <w:t>установлены права, регулирующие взаимоотношения между главой администрации и центром, главой администрации и законодательным органом края, области.</w:t>
      </w:r>
      <w:r w:rsidR="00116EC4">
        <w:rPr>
          <w:color w:val="000000"/>
          <w:sz w:val="28"/>
          <w:szCs w:val="28"/>
        </w:rPr>
        <w:t xml:space="preserve"> </w:t>
      </w:r>
      <w:r w:rsidRPr="006C4576">
        <w:rPr>
          <w:color w:val="000000"/>
          <w:sz w:val="28"/>
          <w:szCs w:val="28"/>
        </w:rPr>
        <w:t>Каждый орган исполнительной в</w:t>
      </w:r>
      <w:r w:rsidR="009E6023">
        <w:rPr>
          <w:color w:val="000000"/>
          <w:sz w:val="28"/>
          <w:szCs w:val="28"/>
        </w:rPr>
        <w:t>ласти как субъект административ</w:t>
      </w:r>
      <w:r w:rsidRPr="006C4576">
        <w:rPr>
          <w:color w:val="000000"/>
          <w:sz w:val="28"/>
          <w:szCs w:val="28"/>
        </w:rPr>
        <w:t>ного права имеет определённые организационную структуру и штаты. Организационная структура предполагает вертикальную связь между соподчине</w:t>
      </w:r>
      <w:r w:rsidR="009E6023">
        <w:rPr>
          <w:color w:val="000000"/>
          <w:sz w:val="28"/>
          <w:szCs w:val="28"/>
        </w:rPr>
        <w:t>н</w:t>
      </w:r>
      <w:r w:rsidRPr="006C4576">
        <w:rPr>
          <w:color w:val="000000"/>
          <w:sz w:val="28"/>
          <w:szCs w:val="28"/>
        </w:rPr>
        <w:t>ными органами управления и внутреннее построение отдельных органов.</w:t>
      </w:r>
      <w:r w:rsidR="009E6023">
        <w:rPr>
          <w:color w:val="000000"/>
          <w:sz w:val="28"/>
          <w:szCs w:val="28"/>
        </w:rPr>
        <w:t xml:space="preserve"> </w:t>
      </w:r>
      <w:r w:rsidRPr="006C4576">
        <w:rPr>
          <w:color w:val="000000"/>
          <w:sz w:val="28"/>
          <w:szCs w:val="28"/>
        </w:rPr>
        <w:t>Проекты структур и штатов разрабатываются заинтересованными органами исполнительной власти и утверждаются</w:t>
      </w:r>
      <w:r w:rsidR="009E6023">
        <w:rPr>
          <w:color w:val="000000"/>
          <w:sz w:val="28"/>
          <w:szCs w:val="28"/>
        </w:rPr>
        <w:t xml:space="preserve"> компетентным должностным лицом</w:t>
      </w:r>
      <w:r w:rsidRPr="006C4576">
        <w:rPr>
          <w:color w:val="000000"/>
          <w:sz w:val="28"/>
          <w:szCs w:val="28"/>
        </w:rPr>
        <w:t>.</w:t>
      </w:r>
    </w:p>
    <w:p w:rsidR="009E6023" w:rsidRPr="009E6023" w:rsidRDefault="009E6023" w:rsidP="009E6023">
      <w:pPr>
        <w:pStyle w:val="a5"/>
        <w:shd w:val="clear" w:color="auto" w:fill="FFFFFF"/>
        <w:spacing w:before="0" w:beforeAutospacing="0" w:after="0" w:afterAutospacing="0" w:line="360" w:lineRule="auto"/>
        <w:ind w:firstLine="708"/>
        <w:jc w:val="both"/>
        <w:rPr>
          <w:color w:val="000000"/>
          <w:sz w:val="28"/>
          <w:szCs w:val="28"/>
        </w:rPr>
      </w:pPr>
      <w:r w:rsidRPr="009E6023">
        <w:rPr>
          <w:iCs/>
          <w:color w:val="000000"/>
          <w:sz w:val="28"/>
          <w:szCs w:val="28"/>
        </w:rPr>
        <w:t xml:space="preserve">Таким </w:t>
      </w:r>
      <w:proofErr w:type="gramStart"/>
      <w:r w:rsidRPr="009E6023">
        <w:rPr>
          <w:iCs/>
          <w:color w:val="000000"/>
          <w:sz w:val="28"/>
          <w:szCs w:val="28"/>
        </w:rPr>
        <w:t>образом</w:t>
      </w:r>
      <w:proofErr w:type="gramEnd"/>
      <w:r w:rsidRPr="009E6023">
        <w:rPr>
          <w:iCs/>
          <w:color w:val="000000"/>
          <w:sz w:val="28"/>
          <w:szCs w:val="28"/>
        </w:rPr>
        <w:t xml:space="preserve"> административное право характеризуется большим числом субъектов, притом с разнообразными полномочиями как в смысле их объёма, структуры, так и правовых свойств. Это обусловлено большим</w:t>
      </w:r>
      <w:r>
        <w:rPr>
          <w:iCs/>
          <w:color w:val="000000"/>
          <w:sz w:val="28"/>
          <w:szCs w:val="28"/>
        </w:rPr>
        <w:t xml:space="preserve"> объёмом сферы административного </w:t>
      </w:r>
      <w:r w:rsidRPr="009E6023">
        <w:rPr>
          <w:iCs/>
          <w:color w:val="000000"/>
          <w:sz w:val="28"/>
          <w:szCs w:val="28"/>
        </w:rPr>
        <w:t>правового регулирования, особенно в области государственного управления.</w:t>
      </w:r>
    </w:p>
    <w:p w:rsidR="009E6023" w:rsidRPr="006C4576" w:rsidRDefault="009E6023" w:rsidP="006C4576">
      <w:pPr>
        <w:pStyle w:val="a5"/>
        <w:spacing w:before="300" w:beforeAutospacing="0" w:after="300" w:afterAutospacing="0" w:line="360" w:lineRule="auto"/>
        <w:jc w:val="both"/>
        <w:rPr>
          <w:color w:val="000000"/>
          <w:sz w:val="28"/>
          <w:szCs w:val="28"/>
        </w:rPr>
      </w:pPr>
    </w:p>
    <w:p w:rsidR="006C4576" w:rsidRPr="00885130" w:rsidRDefault="006C4576" w:rsidP="004511E3">
      <w:pPr>
        <w:spacing w:line="360" w:lineRule="auto"/>
        <w:ind w:firstLine="708"/>
        <w:jc w:val="both"/>
        <w:rPr>
          <w:rFonts w:ascii="Times New Roman" w:hAnsi="Times New Roman" w:cs="Times New Roman"/>
          <w:color w:val="000000"/>
          <w:sz w:val="28"/>
          <w:szCs w:val="28"/>
        </w:rPr>
      </w:pPr>
    </w:p>
    <w:p w:rsidR="004511E3" w:rsidRDefault="004511E3" w:rsidP="004511E3">
      <w:pPr>
        <w:spacing w:line="360" w:lineRule="auto"/>
        <w:ind w:firstLine="708"/>
        <w:jc w:val="both"/>
      </w:pPr>
    </w:p>
    <w:p w:rsidR="009E6023" w:rsidRDefault="009E6023" w:rsidP="009E6023"/>
    <w:p w:rsidR="009E6023" w:rsidRDefault="009E6023" w:rsidP="009E6023"/>
    <w:p w:rsidR="009E6023" w:rsidRDefault="009E6023" w:rsidP="009E6023"/>
    <w:p w:rsidR="009E6023" w:rsidRDefault="009E6023" w:rsidP="009E6023"/>
    <w:p w:rsidR="009E6023" w:rsidRDefault="009E6023" w:rsidP="009E6023"/>
    <w:p w:rsidR="009E6023" w:rsidRDefault="009E6023" w:rsidP="009E6023"/>
    <w:p w:rsidR="009E6023" w:rsidRDefault="009E6023" w:rsidP="009E6023"/>
    <w:p w:rsidR="009E6023" w:rsidRDefault="009E6023" w:rsidP="009E6023"/>
    <w:p w:rsidR="009E6023" w:rsidRDefault="009E6023" w:rsidP="009E6023"/>
    <w:p w:rsidR="009E6023" w:rsidRDefault="009E6023" w:rsidP="009E6023"/>
    <w:p w:rsidR="009E6023" w:rsidRDefault="009E6023" w:rsidP="009E6023"/>
    <w:p w:rsidR="00504A01" w:rsidRPr="009E6023" w:rsidRDefault="00504A01" w:rsidP="008D02AB">
      <w:pPr>
        <w:jc w:val="center"/>
      </w:pPr>
      <w:r>
        <w:rPr>
          <w:rFonts w:ascii="Times New Roman" w:hAnsi="Times New Roman" w:cs="Times New Roman"/>
          <w:b/>
          <w:sz w:val="28"/>
          <w:szCs w:val="28"/>
        </w:rPr>
        <w:lastRenderedPageBreak/>
        <w:t>Глава 2</w:t>
      </w:r>
      <w:r w:rsidRPr="00B0168C">
        <w:rPr>
          <w:rFonts w:ascii="Times New Roman" w:hAnsi="Times New Roman" w:cs="Times New Roman"/>
          <w:b/>
          <w:sz w:val="28"/>
          <w:szCs w:val="28"/>
        </w:rPr>
        <w:t>.</w:t>
      </w:r>
      <w:r w:rsidRPr="00504A01">
        <w:rPr>
          <w:rFonts w:ascii="Times New Roman" w:hAnsi="Times New Roman" w:cs="Times New Roman"/>
          <w:sz w:val="28"/>
          <w:szCs w:val="28"/>
        </w:rPr>
        <w:t xml:space="preserve"> </w:t>
      </w:r>
      <w:r w:rsidRPr="00504A01">
        <w:rPr>
          <w:rFonts w:ascii="Times New Roman" w:hAnsi="Times New Roman" w:cs="Times New Roman"/>
          <w:b/>
          <w:sz w:val="28"/>
          <w:szCs w:val="28"/>
        </w:rPr>
        <w:t>ПРОБЛЕМЫ И ПРАКТИКА ПРИВЛЕЧЕНИЯ ОРГАНОВ ГОСУДАРСТВЕННОЙ ВЛАСТИ К АДМИНИСТРАТИВНОЙ ОТВЕТСТВЕННОСТИ</w:t>
      </w:r>
    </w:p>
    <w:p w:rsidR="000311C0" w:rsidRDefault="00504A01" w:rsidP="000311C0">
      <w:pPr>
        <w:pStyle w:val="a5"/>
        <w:spacing w:before="375" w:beforeAutospacing="0" w:after="375" w:afterAutospacing="0" w:line="360" w:lineRule="auto"/>
        <w:ind w:firstLine="708"/>
        <w:jc w:val="both"/>
        <w:textAlignment w:val="top"/>
        <w:rPr>
          <w:color w:val="000000"/>
          <w:sz w:val="28"/>
          <w:szCs w:val="28"/>
        </w:rPr>
      </w:pPr>
      <w:r w:rsidRPr="00504A01">
        <w:rPr>
          <w:color w:val="000000"/>
          <w:sz w:val="28"/>
          <w:szCs w:val="28"/>
        </w:rPr>
        <w:t xml:space="preserve">Проблема административной ответственности органов власти является одной из самых актуальных, по поводу чего уже много лет ведутся споры и дискуссии. Ученые в области права во времена «перестройки», такие как Н.И. </w:t>
      </w:r>
      <w:proofErr w:type="spellStart"/>
      <w:r w:rsidRPr="00504A01">
        <w:rPr>
          <w:color w:val="000000"/>
          <w:sz w:val="28"/>
          <w:szCs w:val="28"/>
        </w:rPr>
        <w:t>Матузов</w:t>
      </w:r>
      <w:proofErr w:type="spellEnd"/>
      <w:r w:rsidRPr="00504A01">
        <w:rPr>
          <w:color w:val="000000"/>
          <w:sz w:val="28"/>
          <w:szCs w:val="28"/>
        </w:rPr>
        <w:t>, А.В. Малько исследовали данный вопрос, когда он остро коснулся нашей страны. В момент, когда обществу раскрыли правду о том, как жили высокопоставленные лица в советское время, какими привилегиями пользовались и как злоупотребляли своим статусом.</w:t>
      </w:r>
      <w:r w:rsidR="000311C0">
        <w:rPr>
          <w:color w:val="000000"/>
          <w:sz w:val="28"/>
          <w:szCs w:val="28"/>
        </w:rPr>
        <w:t xml:space="preserve"> </w:t>
      </w:r>
      <w:r w:rsidR="009D35A4">
        <w:rPr>
          <w:color w:val="000000"/>
          <w:sz w:val="28"/>
          <w:szCs w:val="28"/>
        </w:rPr>
        <w:t>Природа приви</w:t>
      </w:r>
      <w:r w:rsidRPr="00504A01">
        <w:rPr>
          <w:color w:val="000000"/>
          <w:sz w:val="28"/>
          <w:szCs w:val="28"/>
        </w:rPr>
        <w:t>легий</w:t>
      </w:r>
      <w:r w:rsidR="009D35A4">
        <w:rPr>
          <w:color w:val="000000"/>
          <w:sz w:val="28"/>
          <w:szCs w:val="28"/>
        </w:rPr>
        <w:t>,</w:t>
      </w:r>
      <w:r w:rsidRPr="00504A01">
        <w:rPr>
          <w:color w:val="000000"/>
          <w:sz w:val="28"/>
          <w:szCs w:val="28"/>
        </w:rPr>
        <w:t xml:space="preserve"> несмотря на постоянные ее исследования</w:t>
      </w:r>
      <w:r w:rsidR="009D35A4">
        <w:rPr>
          <w:color w:val="000000"/>
          <w:sz w:val="28"/>
          <w:szCs w:val="28"/>
        </w:rPr>
        <w:t>,</w:t>
      </w:r>
      <w:r w:rsidRPr="00504A01">
        <w:rPr>
          <w:color w:val="000000"/>
          <w:sz w:val="28"/>
          <w:szCs w:val="28"/>
        </w:rPr>
        <w:t xml:space="preserve"> остается до сих пор не до конца исследованной. И на данный момент в обществе существуют весьма негативные взгляды на ее счет</w:t>
      </w:r>
      <w:r w:rsidR="00D17ED1">
        <w:rPr>
          <w:rStyle w:val="a9"/>
          <w:color w:val="000000"/>
          <w:sz w:val="28"/>
          <w:szCs w:val="28"/>
        </w:rPr>
        <w:footnoteReference w:id="13"/>
      </w:r>
      <w:r w:rsidRPr="00504A01">
        <w:rPr>
          <w:color w:val="000000"/>
          <w:sz w:val="28"/>
          <w:szCs w:val="28"/>
        </w:rPr>
        <w:t>.</w:t>
      </w:r>
    </w:p>
    <w:p w:rsidR="000311C0" w:rsidRDefault="00504A01" w:rsidP="000311C0">
      <w:pPr>
        <w:pStyle w:val="a5"/>
        <w:spacing w:before="375" w:beforeAutospacing="0" w:after="375" w:afterAutospacing="0" w:line="360" w:lineRule="auto"/>
        <w:ind w:firstLine="708"/>
        <w:jc w:val="both"/>
        <w:textAlignment w:val="top"/>
        <w:rPr>
          <w:color w:val="000000"/>
          <w:sz w:val="28"/>
          <w:szCs w:val="28"/>
        </w:rPr>
      </w:pPr>
      <w:r w:rsidRPr="00504A01">
        <w:rPr>
          <w:color w:val="000000"/>
          <w:sz w:val="28"/>
          <w:szCs w:val="28"/>
        </w:rPr>
        <w:t>Привилегия - специальная льгота для конкретных субъектов и, в первую очередь для властных органов и должностных лиц, необходимая им в целях наиболее полного и качественного осуществления св</w:t>
      </w:r>
      <w:r>
        <w:rPr>
          <w:color w:val="000000"/>
          <w:sz w:val="28"/>
          <w:szCs w:val="28"/>
        </w:rPr>
        <w:t>оих определенных обязанностей</w:t>
      </w:r>
      <w:r w:rsidRPr="00504A01">
        <w:rPr>
          <w:color w:val="000000"/>
          <w:sz w:val="28"/>
          <w:szCs w:val="28"/>
        </w:rPr>
        <w:t>.</w:t>
      </w:r>
      <w:r w:rsidR="000311C0">
        <w:rPr>
          <w:color w:val="000000"/>
          <w:sz w:val="28"/>
          <w:szCs w:val="28"/>
        </w:rPr>
        <w:t xml:space="preserve"> </w:t>
      </w:r>
      <w:r w:rsidRPr="00504A01">
        <w:rPr>
          <w:color w:val="000000"/>
          <w:sz w:val="28"/>
          <w:szCs w:val="28"/>
        </w:rPr>
        <w:t>В любом обществе, где существует власть, присутствует и необходимость в юридических преимуществах для лиц, исполняющих функциональные обязанности по осуществлению деятельности, удовлетворяющей интересы различных субъектов.</w:t>
      </w:r>
    </w:p>
    <w:p w:rsidR="00504A01" w:rsidRPr="00504A01" w:rsidRDefault="00504A01" w:rsidP="000311C0">
      <w:pPr>
        <w:pStyle w:val="a5"/>
        <w:spacing w:before="375" w:beforeAutospacing="0" w:after="375" w:afterAutospacing="0" w:line="360" w:lineRule="auto"/>
        <w:ind w:firstLine="708"/>
        <w:jc w:val="both"/>
        <w:textAlignment w:val="top"/>
        <w:rPr>
          <w:color w:val="000000"/>
          <w:sz w:val="28"/>
          <w:szCs w:val="28"/>
        </w:rPr>
      </w:pPr>
      <w:r w:rsidRPr="00504A01">
        <w:rPr>
          <w:color w:val="000000"/>
          <w:sz w:val="28"/>
          <w:szCs w:val="28"/>
        </w:rPr>
        <w:t>По общему правилу должностные лица несут большую административную ответственность по сравнению с гражданами. Однако для привлечения к ответственности создан сложный механизм.</w:t>
      </w:r>
      <w:r w:rsidR="000311C0">
        <w:rPr>
          <w:color w:val="000000"/>
          <w:sz w:val="28"/>
          <w:szCs w:val="28"/>
        </w:rPr>
        <w:t xml:space="preserve"> </w:t>
      </w:r>
      <w:proofErr w:type="gramStart"/>
      <w:r w:rsidRPr="00504A01">
        <w:rPr>
          <w:color w:val="000000"/>
          <w:sz w:val="28"/>
          <w:szCs w:val="28"/>
        </w:rPr>
        <w:t xml:space="preserve">Так, должностные лица гражданской службы несут ответственность за существенное нарушение прав и законных интересов граждан или организаций либо охраняемых законом интересов общества или государства в случаях незаконного вознаграждения от имени юридического лица (ст. 19.28 КоАП </w:t>
      </w:r>
      <w:r w:rsidRPr="00504A01">
        <w:rPr>
          <w:color w:val="000000"/>
          <w:sz w:val="28"/>
          <w:szCs w:val="28"/>
        </w:rPr>
        <w:lastRenderedPageBreak/>
        <w:t>РФ), незаконного привлечения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w:t>
      </w:r>
      <w:r w:rsidR="00A362D6">
        <w:rPr>
          <w:color w:val="000000"/>
          <w:sz w:val="28"/>
          <w:szCs w:val="28"/>
        </w:rPr>
        <w:t>го служащего (ст. 19.29</w:t>
      </w:r>
      <w:proofErr w:type="gramEnd"/>
      <w:r w:rsidR="00A362D6">
        <w:rPr>
          <w:color w:val="000000"/>
          <w:sz w:val="28"/>
          <w:szCs w:val="28"/>
        </w:rPr>
        <w:t xml:space="preserve"> </w:t>
      </w:r>
      <w:proofErr w:type="gramStart"/>
      <w:r w:rsidR="00A362D6">
        <w:rPr>
          <w:color w:val="000000"/>
          <w:sz w:val="28"/>
          <w:szCs w:val="28"/>
        </w:rPr>
        <w:t>КоАП РФ)</w:t>
      </w:r>
      <w:r w:rsidR="00D17ED1">
        <w:rPr>
          <w:rStyle w:val="a9"/>
          <w:color w:val="000000"/>
          <w:sz w:val="28"/>
          <w:szCs w:val="28"/>
        </w:rPr>
        <w:footnoteReference w:id="14"/>
      </w:r>
      <w:r w:rsidRPr="00504A01">
        <w:rPr>
          <w:color w:val="000000"/>
          <w:sz w:val="28"/>
          <w:szCs w:val="28"/>
        </w:rPr>
        <w:t>.</w:t>
      </w:r>
      <w:proofErr w:type="gramEnd"/>
    </w:p>
    <w:p w:rsidR="00504A01" w:rsidRPr="00504A01" w:rsidRDefault="00504A01" w:rsidP="000311C0">
      <w:pPr>
        <w:pStyle w:val="a5"/>
        <w:spacing w:before="375" w:beforeAutospacing="0" w:after="375" w:afterAutospacing="0" w:line="360" w:lineRule="auto"/>
        <w:ind w:firstLine="708"/>
        <w:jc w:val="both"/>
        <w:textAlignment w:val="top"/>
        <w:rPr>
          <w:color w:val="000000"/>
          <w:sz w:val="28"/>
          <w:szCs w:val="28"/>
        </w:rPr>
      </w:pPr>
      <w:r w:rsidRPr="00504A01">
        <w:rPr>
          <w:color w:val="000000"/>
          <w:sz w:val="28"/>
          <w:szCs w:val="28"/>
        </w:rPr>
        <w:t>Однако это нисколько не снижает значимость деятельности по их предупреждению, выявлению, привлечению виновных лиц к ответственности, так как именно такие административные правонарушения являются предпосылкой возникновения уголовно-наказуемых коррупционных деяний. В числе прочего административные правонарушения могут совершаться путем использования служебного положения должностным лицом, государственным или муниципальным служащим, служащим коммерческой организации вопреки установленному порядку управления (регулирования).</w:t>
      </w:r>
      <w:r w:rsidR="000311C0">
        <w:rPr>
          <w:color w:val="000000"/>
          <w:sz w:val="28"/>
          <w:szCs w:val="28"/>
        </w:rPr>
        <w:t xml:space="preserve"> </w:t>
      </w:r>
      <w:r w:rsidRPr="00504A01">
        <w:rPr>
          <w:color w:val="000000"/>
          <w:sz w:val="28"/>
          <w:szCs w:val="28"/>
        </w:rPr>
        <w:t>Если говорить о привлечении государственных органов власти к административной ответственности, то, например, в отношении судей по Федеральн</w:t>
      </w:r>
      <w:r w:rsidR="000311C0">
        <w:rPr>
          <w:color w:val="000000"/>
          <w:sz w:val="28"/>
          <w:szCs w:val="28"/>
        </w:rPr>
        <w:t xml:space="preserve">ому закону «О статусе судей» </w:t>
      </w:r>
      <w:r w:rsidRPr="00504A01">
        <w:rPr>
          <w:color w:val="000000"/>
          <w:sz w:val="28"/>
          <w:szCs w:val="28"/>
        </w:rPr>
        <w:t xml:space="preserve"> была введена административная ответственность. Однако такое привлечение допустимо при обращении Генерального прокурора РФ, на основании его представления в десятидневный срок, но при рассмотрении вопроса о привлечении судьи к административной ответственности суд, установив, что производство по этому привлечению обусловлено позицией, занимаемой судьей при осуществлении им судейских полномочий, отказывает в таком привлечении. Та</w:t>
      </w:r>
      <w:r w:rsidR="009E6023">
        <w:rPr>
          <w:color w:val="000000"/>
          <w:sz w:val="28"/>
          <w:szCs w:val="28"/>
        </w:rPr>
        <w:t xml:space="preserve">ким образом, крайне редко </w:t>
      </w:r>
      <w:proofErr w:type="gramStart"/>
      <w:r w:rsidR="009E6023">
        <w:rPr>
          <w:color w:val="000000"/>
          <w:sz w:val="28"/>
          <w:szCs w:val="28"/>
        </w:rPr>
        <w:t>судью</w:t>
      </w:r>
      <w:proofErr w:type="gramEnd"/>
      <w:r w:rsidR="009E6023">
        <w:rPr>
          <w:color w:val="000000"/>
          <w:sz w:val="28"/>
          <w:szCs w:val="28"/>
        </w:rPr>
        <w:t xml:space="preserve"> </w:t>
      </w:r>
      <w:r w:rsidRPr="00504A01">
        <w:rPr>
          <w:color w:val="000000"/>
          <w:sz w:val="28"/>
          <w:szCs w:val="28"/>
        </w:rPr>
        <w:t>возможно привлечь к административной ответственности</w:t>
      </w:r>
      <w:r w:rsidR="00D17ED1">
        <w:rPr>
          <w:rStyle w:val="a9"/>
          <w:color w:val="000000"/>
          <w:sz w:val="28"/>
          <w:szCs w:val="28"/>
        </w:rPr>
        <w:footnoteReference w:id="15"/>
      </w:r>
      <w:r w:rsidRPr="00504A01">
        <w:rPr>
          <w:color w:val="000000"/>
          <w:sz w:val="28"/>
          <w:szCs w:val="28"/>
        </w:rPr>
        <w:t>.</w:t>
      </w:r>
    </w:p>
    <w:p w:rsidR="00504A01" w:rsidRPr="00504A01" w:rsidRDefault="00504A01" w:rsidP="000311C0">
      <w:pPr>
        <w:pStyle w:val="a5"/>
        <w:spacing w:before="375" w:beforeAutospacing="0" w:after="375" w:afterAutospacing="0" w:line="360" w:lineRule="auto"/>
        <w:ind w:firstLine="708"/>
        <w:jc w:val="both"/>
        <w:textAlignment w:val="top"/>
        <w:rPr>
          <w:color w:val="000000"/>
          <w:sz w:val="28"/>
          <w:szCs w:val="28"/>
        </w:rPr>
      </w:pPr>
      <w:r w:rsidRPr="00504A01">
        <w:rPr>
          <w:color w:val="000000"/>
          <w:sz w:val="28"/>
          <w:szCs w:val="28"/>
        </w:rPr>
        <w:t xml:space="preserve">Неадекватно будет воспринята ситуация, при выполнении сложных процедур для обращения к Генеральному прокурору РФ при малозначительности содеянного. Так, беспрепятственно можно освободить </w:t>
      </w:r>
      <w:r w:rsidRPr="00504A01">
        <w:rPr>
          <w:color w:val="000000"/>
          <w:sz w:val="28"/>
          <w:szCs w:val="28"/>
        </w:rPr>
        <w:lastRenderedPageBreak/>
        <w:t>правонарушителя от административной ответственности, ограничившись объявлением всего лишь «устного замечания».</w:t>
      </w:r>
      <w:r w:rsidR="000311C0">
        <w:rPr>
          <w:color w:val="000000"/>
          <w:sz w:val="28"/>
          <w:szCs w:val="28"/>
        </w:rPr>
        <w:t xml:space="preserve"> </w:t>
      </w:r>
      <w:r w:rsidRPr="00504A01">
        <w:rPr>
          <w:color w:val="000000"/>
          <w:sz w:val="28"/>
          <w:szCs w:val="28"/>
        </w:rPr>
        <w:t xml:space="preserve">Для правомерного использования привилегий, а также соответствия принципу законности и справедливости необходимо предоставлять их в той мере, в какой они </w:t>
      </w:r>
      <w:proofErr w:type="gramStart"/>
      <w:r w:rsidRPr="00504A01">
        <w:rPr>
          <w:color w:val="000000"/>
          <w:sz w:val="28"/>
          <w:szCs w:val="28"/>
        </w:rPr>
        <w:t>будут</w:t>
      </w:r>
      <w:proofErr w:type="gramEnd"/>
      <w:r w:rsidRPr="00504A01">
        <w:rPr>
          <w:color w:val="000000"/>
          <w:sz w:val="28"/>
          <w:szCs w:val="28"/>
        </w:rPr>
        <w:t xml:space="preserve"> в конечном счете полезны и использованы во блага общества, будут содействовать осуществлению соответствующих социально-необходимых обязанностей.</w:t>
      </w:r>
      <w:r w:rsidR="000311C0">
        <w:rPr>
          <w:color w:val="000000"/>
          <w:sz w:val="28"/>
          <w:szCs w:val="28"/>
        </w:rPr>
        <w:t xml:space="preserve"> </w:t>
      </w:r>
      <w:r w:rsidRPr="00504A01">
        <w:rPr>
          <w:color w:val="000000"/>
          <w:sz w:val="28"/>
          <w:szCs w:val="28"/>
        </w:rPr>
        <w:t>Нельзя помимо этого забывать, что, пользуясь правом на привилегию, необходимо правильно исполнять закон. Как сказал Карл Маркс: «Нет прав без обязанностей, нет обязанностей без прав», так и с привилегиями. В связи с этим существует тенденция не совсем правильного восприятия привилегии должностными лицами. В повседневной жизни можно слышать о злоупотреблении привилегиями представителями власти.</w:t>
      </w:r>
    </w:p>
    <w:p w:rsidR="00504A01" w:rsidRPr="00504A01" w:rsidRDefault="00504A01" w:rsidP="000311C0">
      <w:pPr>
        <w:pStyle w:val="a5"/>
        <w:spacing w:before="375" w:beforeAutospacing="0" w:after="375" w:afterAutospacing="0" w:line="360" w:lineRule="auto"/>
        <w:ind w:firstLine="708"/>
        <w:jc w:val="both"/>
        <w:textAlignment w:val="top"/>
        <w:rPr>
          <w:color w:val="000000"/>
          <w:sz w:val="28"/>
          <w:szCs w:val="28"/>
        </w:rPr>
      </w:pPr>
      <w:r w:rsidRPr="00504A01">
        <w:rPr>
          <w:sz w:val="28"/>
          <w:szCs w:val="28"/>
        </w:rPr>
        <w:t xml:space="preserve"> </w:t>
      </w:r>
      <w:r w:rsidRPr="00504A01">
        <w:rPr>
          <w:color w:val="000000"/>
          <w:sz w:val="28"/>
          <w:szCs w:val="28"/>
        </w:rPr>
        <w:t>В Федеральном законе «О прокуратуре Российской Федерации» от 17.01.1992 № 2202-1-Ф</w:t>
      </w:r>
      <w:r w:rsidR="00A362D6">
        <w:rPr>
          <w:color w:val="000000"/>
          <w:sz w:val="28"/>
          <w:szCs w:val="28"/>
        </w:rPr>
        <w:t xml:space="preserve">З </w:t>
      </w:r>
      <w:r w:rsidRPr="00504A01">
        <w:rPr>
          <w:color w:val="000000"/>
          <w:sz w:val="28"/>
          <w:szCs w:val="28"/>
        </w:rPr>
        <w:t xml:space="preserve"> предусмотрено статьей 42, что любая проверка сообщения о совершенном правонарушении в отношении следователя или прокурора, возбуждении в отношении их уголовного дела и дальнейшее его расследование относится к компетенции прокуратуры. При этом не допускается ни задержание, ни досмотр </w:t>
      </w:r>
      <w:proofErr w:type="gramStart"/>
      <w:r w:rsidRPr="00504A01">
        <w:rPr>
          <w:color w:val="000000"/>
          <w:sz w:val="28"/>
          <w:szCs w:val="28"/>
        </w:rPr>
        <w:t>вещей</w:t>
      </w:r>
      <w:proofErr w:type="gramEnd"/>
      <w:r w:rsidRPr="00504A01">
        <w:rPr>
          <w:color w:val="000000"/>
          <w:sz w:val="28"/>
          <w:szCs w:val="28"/>
        </w:rPr>
        <w:t xml:space="preserve"> ни его автомобиля. Данной привилегией прокурорские работники, следователи и другие злоупотребляют. Например, нарушая правила дорожного движения при вождении в нетрезвом состоянии, проезда на красный свет, инспектор ГИБДД не вправе составить протокол на прокурора, так как данные действия идут в разрез с федеральным законодательством. И на практике сложно реализовать механизм привлечения к той же административной ответственности, для правильной реализации подобных привилегий</w:t>
      </w:r>
      <w:r w:rsidR="00D17ED1">
        <w:rPr>
          <w:rStyle w:val="a9"/>
          <w:color w:val="000000"/>
          <w:sz w:val="28"/>
          <w:szCs w:val="28"/>
        </w:rPr>
        <w:footnoteReference w:id="16"/>
      </w:r>
      <w:r w:rsidRPr="00504A01">
        <w:rPr>
          <w:color w:val="000000"/>
          <w:sz w:val="28"/>
          <w:szCs w:val="28"/>
        </w:rPr>
        <w:t>.</w:t>
      </w:r>
    </w:p>
    <w:p w:rsidR="00504A01" w:rsidRPr="00504A01" w:rsidRDefault="00504A01" w:rsidP="000311C0">
      <w:pPr>
        <w:pStyle w:val="a5"/>
        <w:spacing w:before="375" w:beforeAutospacing="0" w:after="375" w:afterAutospacing="0" w:line="360" w:lineRule="auto"/>
        <w:ind w:firstLine="708"/>
        <w:jc w:val="both"/>
        <w:textAlignment w:val="top"/>
        <w:rPr>
          <w:color w:val="000000"/>
          <w:sz w:val="28"/>
          <w:szCs w:val="28"/>
        </w:rPr>
      </w:pPr>
      <w:r w:rsidRPr="00504A01">
        <w:rPr>
          <w:color w:val="000000"/>
          <w:sz w:val="28"/>
          <w:szCs w:val="28"/>
        </w:rPr>
        <w:t xml:space="preserve">Так, в Ставропольском крае сотрудник ГИБДД остановил автомобиль </w:t>
      </w:r>
      <w:proofErr w:type="gramStart"/>
      <w:r w:rsidRPr="00504A01">
        <w:rPr>
          <w:color w:val="000000"/>
          <w:sz w:val="28"/>
          <w:szCs w:val="28"/>
        </w:rPr>
        <w:t>водителем</w:t>
      </w:r>
      <w:proofErr w:type="gramEnd"/>
      <w:r w:rsidRPr="00504A01">
        <w:rPr>
          <w:color w:val="000000"/>
          <w:sz w:val="28"/>
          <w:szCs w:val="28"/>
        </w:rPr>
        <w:t xml:space="preserve"> которого был помощник прокурора. Заподозрив, что последний </w:t>
      </w:r>
      <w:r w:rsidRPr="00504A01">
        <w:rPr>
          <w:color w:val="000000"/>
          <w:sz w:val="28"/>
          <w:szCs w:val="28"/>
        </w:rPr>
        <w:lastRenderedPageBreak/>
        <w:t>находится в состоянии алкогольного опьянения, сотрудник ГИ</w:t>
      </w:r>
      <w:proofErr w:type="gramStart"/>
      <w:r w:rsidRPr="00504A01">
        <w:rPr>
          <w:color w:val="000000"/>
          <w:sz w:val="28"/>
          <w:szCs w:val="28"/>
        </w:rPr>
        <w:t>БДД пр</w:t>
      </w:r>
      <w:proofErr w:type="gramEnd"/>
      <w:r w:rsidRPr="00504A01">
        <w:rPr>
          <w:color w:val="000000"/>
          <w:sz w:val="28"/>
          <w:szCs w:val="28"/>
        </w:rPr>
        <w:t>едложил пройти процедуру меж освидетельствования, отчего водитель отказался. Был составлен протокол в присутствии понятых. Впоследствии из краевой прокуратуры в полицию Ставрополя пришло представление об устранении допущенных сотрудниками ГИБДД нарушений законодательства. В нем указывалось нарушение по ч. 2 ст. 1.4 Кодекса об Административных Правонарушениях Российской</w:t>
      </w:r>
      <w:r w:rsidR="00A362D6">
        <w:rPr>
          <w:color w:val="000000"/>
          <w:sz w:val="28"/>
          <w:szCs w:val="28"/>
        </w:rPr>
        <w:t xml:space="preserve"> Федерации (далее - КоАП РФ)</w:t>
      </w:r>
      <w:proofErr w:type="gramStart"/>
      <w:r w:rsidR="00A362D6">
        <w:rPr>
          <w:color w:val="000000"/>
          <w:sz w:val="28"/>
          <w:szCs w:val="28"/>
        </w:rPr>
        <w:t xml:space="preserve"> </w:t>
      </w:r>
      <w:r w:rsidRPr="00504A01">
        <w:rPr>
          <w:color w:val="000000"/>
          <w:sz w:val="28"/>
          <w:szCs w:val="28"/>
        </w:rPr>
        <w:t>,</w:t>
      </w:r>
      <w:proofErr w:type="gramEnd"/>
      <w:r w:rsidRPr="00504A01">
        <w:rPr>
          <w:color w:val="000000"/>
          <w:sz w:val="28"/>
          <w:szCs w:val="28"/>
        </w:rPr>
        <w:t xml:space="preserve"> которая предусматривает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в частности сотрудников прокуратуры. А также органы прокуратуры посчитали, что инспектор ГИ</w:t>
      </w:r>
      <w:proofErr w:type="gramStart"/>
      <w:r w:rsidRPr="00504A01">
        <w:rPr>
          <w:color w:val="000000"/>
          <w:sz w:val="28"/>
          <w:szCs w:val="28"/>
        </w:rPr>
        <w:t xml:space="preserve">БДД </w:t>
      </w:r>
      <w:r w:rsidR="00FA2E04">
        <w:rPr>
          <w:color w:val="000000"/>
          <w:sz w:val="28"/>
          <w:szCs w:val="28"/>
        </w:rPr>
        <w:t xml:space="preserve"> </w:t>
      </w:r>
      <w:r w:rsidRPr="00504A01">
        <w:rPr>
          <w:color w:val="000000"/>
          <w:sz w:val="28"/>
          <w:szCs w:val="28"/>
        </w:rPr>
        <w:t>пр</w:t>
      </w:r>
      <w:proofErr w:type="gramEnd"/>
      <w:r w:rsidRPr="00504A01">
        <w:rPr>
          <w:color w:val="000000"/>
          <w:sz w:val="28"/>
          <w:szCs w:val="28"/>
        </w:rPr>
        <w:t>евысил свои полномочия, так как его действия противоречат ст. 42 ФЗ «О прокуратуре». Позже в отношении инспектора ГИБДД завели уголовное дело по ч. 1 ст. 286 Уголовного Кодекса Российско</w:t>
      </w:r>
      <w:r w:rsidR="00D80E8A">
        <w:rPr>
          <w:color w:val="000000"/>
          <w:sz w:val="28"/>
          <w:szCs w:val="28"/>
        </w:rPr>
        <w:t xml:space="preserve">й Федерации (далее - УК РФ) </w:t>
      </w:r>
      <w:r w:rsidRPr="00504A01">
        <w:rPr>
          <w:color w:val="000000"/>
          <w:sz w:val="28"/>
          <w:szCs w:val="28"/>
        </w:rPr>
        <w:t>(превышение должностных полномочий). Однако в соответствии с Административным рег</w:t>
      </w:r>
      <w:r w:rsidR="00FA2E04">
        <w:rPr>
          <w:color w:val="000000"/>
          <w:sz w:val="28"/>
          <w:szCs w:val="28"/>
        </w:rPr>
        <w:t>л</w:t>
      </w:r>
      <w:r w:rsidRPr="00504A01">
        <w:rPr>
          <w:color w:val="000000"/>
          <w:sz w:val="28"/>
          <w:szCs w:val="28"/>
        </w:rPr>
        <w:t xml:space="preserve">аментом МВД п. 235, где указано, что, если достаточные основания полагать, что </w:t>
      </w:r>
      <w:proofErr w:type="gramStart"/>
      <w:r w:rsidRPr="00504A01">
        <w:rPr>
          <w:color w:val="000000"/>
          <w:sz w:val="28"/>
          <w:szCs w:val="28"/>
        </w:rPr>
        <w:t>прокурор</w:t>
      </w:r>
      <w:proofErr w:type="gramEnd"/>
      <w:r w:rsidRPr="00504A01">
        <w:rPr>
          <w:color w:val="000000"/>
          <w:sz w:val="28"/>
          <w:szCs w:val="28"/>
        </w:rPr>
        <w:t xml:space="preserve"> управляя транспортным средством, находится в состоянии опьянения, сотрудник в целях обеспечения безопасности других лиц принимает меры к прекращению дальнейшего движения транспортного средства до предоставления для управления транспортным средством иного лица или другого устранения условий, препятствующих дальнейшему движению транспортного средства, о чем сообщает в дежурную часть для немедленного информирования органов прокуратуры». Проблема кроется в том, что нет определенных мер для прекращения дальнейшего движения транспортного средства.</w:t>
      </w:r>
      <w:r w:rsidR="000311C0">
        <w:rPr>
          <w:color w:val="000000"/>
          <w:sz w:val="28"/>
          <w:szCs w:val="28"/>
        </w:rPr>
        <w:t xml:space="preserve"> </w:t>
      </w:r>
      <w:proofErr w:type="gramStart"/>
      <w:r w:rsidRPr="00504A01">
        <w:rPr>
          <w:color w:val="000000"/>
          <w:sz w:val="28"/>
          <w:szCs w:val="28"/>
        </w:rPr>
        <w:t>Исходя из данной ситуации можно сделать</w:t>
      </w:r>
      <w:proofErr w:type="gramEnd"/>
      <w:r w:rsidRPr="00504A01">
        <w:rPr>
          <w:color w:val="000000"/>
          <w:sz w:val="28"/>
          <w:szCs w:val="28"/>
        </w:rPr>
        <w:t xml:space="preserve"> вывод о том, что необходимо урегулировать вопрос законодательно о действиях сотрудников ГИБДД в отношении лиц, имеющих специальные привилегии в связи с осуществлением своих полномочий.</w:t>
      </w:r>
    </w:p>
    <w:p w:rsidR="00504A01" w:rsidRPr="00504A01" w:rsidRDefault="00504A01" w:rsidP="000311C0">
      <w:pPr>
        <w:pStyle w:val="a5"/>
        <w:spacing w:before="375" w:beforeAutospacing="0" w:after="375" w:afterAutospacing="0" w:line="360" w:lineRule="auto"/>
        <w:ind w:firstLine="708"/>
        <w:jc w:val="both"/>
        <w:textAlignment w:val="top"/>
        <w:rPr>
          <w:color w:val="000000"/>
          <w:sz w:val="28"/>
          <w:szCs w:val="28"/>
        </w:rPr>
      </w:pPr>
      <w:proofErr w:type="gramStart"/>
      <w:r w:rsidRPr="00504A01">
        <w:rPr>
          <w:color w:val="000000"/>
          <w:sz w:val="28"/>
          <w:szCs w:val="28"/>
        </w:rPr>
        <w:lastRenderedPageBreak/>
        <w:t>Используя сложный механизм привлечения к административной ответственности или же чрезвычайное обеспечение неприкосновенности должностного лица отпадает значение самого</w:t>
      </w:r>
      <w:proofErr w:type="gramEnd"/>
      <w:r w:rsidRPr="00504A01">
        <w:rPr>
          <w:color w:val="000000"/>
          <w:sz w:val="28"/>
          <w:szCs w:val="28"/>
        </w:rPr>
        <w:t xml:space="preserve"> привлечения, поскольку превентивная функция должным образом не работает в отношении органов власти.</w:t>
      </w:r>
      <w:r w:rsidR="000311C0">
        <w:rPr>
          <w:color w:val="000000"/>
          <w:sz w:val="28"/>
          <w:szCs w:val="28"/>
        </w:rPr>
        <w:t xml:space="preserve"> </w:t>
      </w:r>
      <w:r w:rsidRPr="00504A01">
        <w:rPr>
          <w:color w:val="000000"/>
          <w:sz w:val="28"/>
          <w:szCs w:val="28"/>
        </w:rPr>
        <w:t>Учитывая все вышеизложенное, необходимо сказать о важности правильной интерпретации понятия «привилегия», необходимости ее применения, а также чрезмерности ее использования.</w:t>
      </w:r>
      <w:r w:rsidR="000311C0">
        <w:rPr>
          <w:color w:val="000000"/>
          <w:sz w:val="28"/>
          <w:szCs w:val="28"/>
        </w:rPr>
        <w:t xml:space="preserve"> </w:t>
      </w:r>
      <w:r w:rsidRPr="00504A01">
        <w:rPr>
          <w:color w:val="000000"/>
          <w:sz w:val="28"/>
          <w:szCs w:val="28"/>
        </w:rPr>
        <w:t>Устанавливая привилегию, законодатель допускает чрезмерное улучшение субъектов. Данный признак чрезмерности дает основание для оценки действий как неправомерных, а значит, противоречащих принципам равноправия и справедливости. Такие неправомерные, необоснованные привилегии - скрытые рычаги управления. Привилегии для властвующих лиц должны быть социально обоснованы, целесообразны и четко установлены на уровне закона. То есть привилегий должно быть столько, сколько необходимо для успешного функционирования государства.</w:t>
      </w:r>
    </w:p>
    <w:p w:rsidR="00504A01" w:rsidRPr="00504A01" w:rsidRDefault="00504A01" w:rsidP="000311C0">
      <w:pPr>
        <w:pStyle w:val="a5"/>
        <w:spacing w:before="375" w:beforeAutospacing="0" w:after="375" w:afterAutospacing="0" w:line="360" w:lineRule="auto"/>
        <w:ind w:firstLine="708"/>
        <w:jc w:val="both"/>
        <w:textAlignment w:val="top"/>
        <w:rPr>
          <w:color w:val="000000"/>
          <w:sz w:val="28"/>
          <w:szCs w:val="28"/>
        </w:rPr>
      </w:pPr>
      <w:r w:rsidRPr="00504A01">
        <w:rPr>
          <w:color w:val="000000"/>
          <w:sz w:val="28"/>
          <w:szCs w:val="28"/>
        </w:rPr>
        <w:t>Проблема привилегий затрагивает значимые места российской действительности и требует для своего разрешения комплекса различных мер</w:t>
      </w:r>
      <w:r w:rsidR="00FA2E04">
        <w:rPr>
          <w:rStyle w:val="a9"/>
          <w:color w:val="000000"/>
          <w:sz w:val="28"/>
          <w:szCs w:val="28"/>
        </w:rPr>
        <w:footnoteReference w:id="17"/>
      </w:r>
      <w:r w:rsidRPr="00504A01">
        <w:rPr>
          <w:color w:val="000000"/>
          <w:sz w:val="28"/>
          <w:szCs w:val="28"/>
        </w:rPr>
        <w:t>.</w:t>
      </w:r>
    </w:p>
    <w:p w:rsidR="008D3E03" w:rsidRDefault="00504A01" w:rsidP="00504A01">
      <w:r>
        <w:rPr>
          <w:rFonts w:ascii="Arial" w:hAnsi="Arial" w:cs="Arial"/>
          <w:color w:val="000000"/>
          <w:sz w:val="23"/>
          <w:szCs w:val="23"/>
        </w:rPr>
        <w:br/>
      </w:r>
      <w:r>
        <w:rPr>
          <w:rFonts w:ascii="Arial" w:hAnsi="Arial" w:cs="Arial"/>
          <w:color w:val="000000"/>
          <w:sz w:val="23"/>
          <w:szCs w:val="23"/>
        </w:rPr>
        <w:br/>
      </w:r>
    </w:p>
    <w:p w:rsidR="008D3E03" w:rsidRDefault="008D3E03"/>
    <w:p w:rsidR="008D3E03" w:rsidRDefault="008D3E03">
      <w:r>
        <w:br w:type="page"/>
      </w:r>
    </w:p>
    <w:p w:rsidR="008D3E03" w:rsidRPr="00412E1D" w:rsidRDefault="00412E1D" w:rsidP="00412E1D">
      <w:pPr>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412E1D" w:rsidRPr="00412E1D" w:rsidRDefault="00412E1D" w:rsidP="00412E1D">
      <w:pPr>
        <w:pStyle w:val="a5"/>
        <w:widowControl w:val="0"/>
        <w:spacing w:before="0" w:beforeAutospacing="0" w:after="0" w:afterAutospacing="0" w:line="360" w:lineRule="auto"/>
        <w:ind w:firstLine="709"/>
        <w:jc w:val="both"/>
        <w:rPr>
          <w:sz w:val="28"/>
          <w:szCs w:val="28"/>
        </w:rPr>
      </w:pPr>
      <w:r w:rsidRPr="00412E1D">
        <w:rPr>
          <w:sz w:val="28"/>
          <w:szCs w:val="28"/>
        </w:rPr>
        <w:t>Административная ответственность по преимуществу наступает вследствие правонарушений в сфере общегосударственных, а не частноправовых интересов, что в нашем случае обусловлено той ролью, которую государства отводит пожарной безопасности.</w:t>
      </w:r>
    </w:p>
    <w:p w:rsidR="00412E1D" w:rsidRDefault="00412E1D" w:rsidP="00412E1D">
      <w:pPr>
        <w:pStyle w:val="a5"/>
        <w:widowControl w:val="0"/>
        <w:spacing w:before="0" w:beforeAutospacing="0" w:after="0" w:afterAutospacing="0" w:line="360" w:lineRule="auto"/>
        <w:ind w:firstLine="709"/>
        <w:jc w:val="both"/>
        <w:rPr>
          <w:sz w:val="28"/>
          <w:szCs w:val="28"/>
        </w:rPr>
      </w:pPr>
      <w:r w:rsidRPr="00412E1D">
        <w:rPr>
          <w:sz w:val="28"/>
          <w:szCs w:val="28"/>
        </w:rPr>
        <w:t>Юридическое лицо - это организация, имеющая в собственности, хозяйственном ведении или оперативном управлении обособленное имущество, самостоятельный баланс или смету, отвечающее по обязательствам указанным имуществом, может от своего имени приобретать и осуществлять имущественные и личные неимущественные права, иметь обязанности, быть истцом и ответчиком в суде</w:t>
      </w:r>
      <w:r w:rsidR="009D35A4">
        <w:rPr>
          <w:sz w:val="28"/>
          <w:szCs w:val="28"/>
        </w:rPr>
        <w:t>.</w:t>
      </w:r>
    </w:p>
    <w:p w:rsidR="009D35A4" w:rsidRPr="00412E1D" w:rsidRDefault="009D35A4" w:rsidP="00412E1D">
      <w:pPr>
        <w:pStyle w:val="a5"/>
        <w:widowControl w:val="0"/>
        <w:spacing w:before="0" w:beforeAutospacing="0" w:after="0" w:afterAutospacing="0" w:line="360" w:lineRule="auto"/>
        <w:ind w:firstLine="709"/>
        <w:jc w:val="both"/>
        <w:rPr>
          <w:sz w:val="28"/>
          <w:szCs w:val="28"/>
        </w:rPr>
      </w:pPr>
      <w:r w:rsidRPr="00885130">
        <w:rPr>
          <w:color w:val="000000"/>
          <w:sz w:val="28"/>
          <w:szCs w:val="28"/>
          <w:shd w:val="clear" w:color="auto" w:fill="FFFFFF"/>
        </w:rPr>
        <w:t>Государственный орган - это юридически оформленная, организационно обособленная, действующая в установленном государством порядке часть системы органов государственной власти, наделенная государственно-властными полномочиями и необходимым материальными средствами для осуществления задач и функций, возложенных государством</w:t>
      </w:r>
      <w:r>
        <w:rPr>
          <w:color w:val="000000"/>
          <w:sz w:val="28"/>
          <w:szCs w:val="28"/>
          <w:shd w:val="clear" w:color="auto" w:fill="FFFFFF"/>
        </w:rPr>
        <w:t>.</w:t>
      </w:r>
    </w:p>
    <w:p w:rsidR="00412E1D" w:rsidRPr="00412E1D" w:rsidRDefault="00412E1D" w:rsidP="00412E1D">
      <w:pPr>
        <w:widowControl w:val="0"/>
        <w:autoSpaceDE w:val="0"/>
        <w:autoSpaceDN w:val="0"/>
        <w:adjustRightInd w:val="0"/>
        <w:spacing w:line="360" w:lineRule="auto"/>
        <w:ind w:firstLine="709"/>
        <w:jc w:val="both"/>
        <w:rPr>
          <w:rFonts w:ascii="Times New Roman" w:hAnsi="Times New Roman" w:cs="Times New Roman"/>
          <w:bCs/>
          <w:sz w:val="28"/>
          <w:szCs w:val="28"/>
        </w:rPr>
      </w:pPr>
      <w:r w:rsidRPr="00412E1D">
        <w:rPr>
          <w:rFonts w:ascii="Times New Roman" w:hAnsi="Times New Roman" w:cs="Times New Roman"/>
          <w:bCs/>
          <w:sz w:val="28"/>
          <w:szCs w:val="28"/>
        </w:rPr>
        <w:t xml:space="preserve">Признание юридического лица субъектом административной ответственности означает, что в случае привлечения юридического лица к административной ответственности на него распространяются в равной мере общие задачи, принципы законодательства об административных правонарушениях, правила назначения административных наказаний, процессуальный порядок возбуждения, рассмотрения дел об административных правонарушениях, вынесения решения о привлечении к ответственности и его исполнения. </w:t>
      </w:r>
    </w:p>
    <w:p w:rsidR="00412E1D" w:rsidRPr="00412E1D" w:rsidRDefault="00412E1D" w:rsidP="00412E1D">
      <w:pPr>
        <w:widowControl w:val="0"/>
        <w:autoSpaceDE w:val="0"/>
        <w:autoSpaceDN w:val="0"/>
        <w:adjustRightInd w:val="0"/>
        <w:spacing w:line="360" w:lineRule="auto"/>
        <w:ind w:firstLine="709"/>
        <w:jc w:val="both"/>
        <w:rPr>
          <w:rFonts w:ascii="Times New Roman" w:hAnsi="Times New Roman" w:cs="Times New Roman"/>
          <w:bCs/>
          <w:sz w:val="28"/>
          <w:szCs w:val="28"/>
        </w:rPr>
      </w:pPr>
      <w:r w:rsidRPr="00412E1D">
        <w:rPr>
          <w:rFonts w:ascii="Times New Roman" w:hAnsi="Times New Roman" w:cs="Times New Roman"/>
          <w:bCs/>
          <w:sz w:val="28"/>
          <w:szCs w:val="28"/>
        </w:rPr>
        <w:t xml:space="preserve">Юридическое лицо, как и физическое, не может дважды нести административную ответственность за одно и то же административное правонарушение; юридическое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w:t>
      </w:r>
      <w:r w:rsidRPr="00412E1D">
        <w:rPr>
          <w:rFonts w:ascii="Times New Roman" w:hAnsi="Times New Roman" w:cs="Times New Roman"/>
          <w:bCs/>
          <w:sz w:val="28"/>
          <w:szCs w:val="28"/>
        </w:rPr>
        <w:lastRenderedPageBreak/>
        <w:t>правонарушении иначе как на основаниях и в порядке, установленных законом; юридическое лицо, как и физическое лицо, в случае совершения административного правонарушения подлежит административной ответственности на основании закона, действовавшего во время и в месте совершения административного правонарушения.</w:t>
      </w:r>
    </w:p>
    <w:p w:rsidR="00412E1D" w:rsidRPr="00412E1D" w:rsidRDefault="00412E1D" w:rsidP="00412E1D">
      <w:pPr>
        <w:widowControl w:val="0"/>
        <w:autoSpaceDE w:val="0"/>
        <w:autoSpaceDN w:val="0"/>
        <w:adjustRightInd w:val="0"/>
        <w:spacing w:line="360" w:lineRule="auto"/>
        <w:ind w:firstLine="709"/>
        <w:jc w:val="both"/>
        <w:rPr>
          <w:rFonts w:ascii="Times New Roman" w:hAnsi="Times New Roman" w:cs="Times New Roman"/>
          <w:bCs/>
          <w:sz w:val="28"/>
          <w:szCs w:val="28"/>
        </w:rPr>
      </w:pPr>
      <w:r w:rsidRPr="00412E1D">
        <w:rPr>
          <w:rFonts w:ascii="Times New Roman" w:hAnsi="Times New Roman" w:cs="Times New Roman"/>
          <w:bCs/>
          <w:sz w:val="28"/>
          <w:szCs w:val="28"/>
        </w:rPr>
        <w:t>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412E1D" w:rsidRDefault="00412E1D" w:rsidP="009D35A4">
      <w:pPr>
        <w:pStyle w:val="a5"/>
        <w:widowControl w:val="0"/>
        <w:spacing w:before="0" w:beforeAutospacing="0" w:after="0" w:afterAutospacing="0" w:line="360" w:lineRule="auto"/>
        <w:ind w:firstLine="709"/>
        <w:jc w:val="both"/>
        <w:rPr>
          <w:sz w:val="28"/>
          <w:szCs w:val="28"/>
        </w:rPr>
      </w:pPr>
      <w:r w:rsidRPr="00412E1D">
        <w:rPr>
          <w:sz w:val="28"/>
          <w:szCs w:val="28"/>
        </w:rPr>
        <w:t xml:space="preserve">В отношении </w:t>
      </w:r>
      <w:r w:rsidR="009D35A4">
        <w:rPr>
          <w:sz w:val="28"/>
          <w:szCs w:val="28"/>
        </w:rPr>
        <w:t>органов государственной власти</w:t>
      </w:r>
      <w:r w:rsidRPr="00412E1D">
        <w:rPr>
          <w:sz w:val="28"/>
          <w:szCs w:val="28"/>
        </w:rPr>
        <w:t xml:space="preserve"> административное законодательство устанавливает следующие виды административных наказаний: предупреждение, административный штраф,  конфискация орудия совершения или предмета административного правонарушения,  административное приостановление деятельности.</w:t>
      </w:r>
    </w:p>
    <w:p w:rsidR="009D35A4" w:rsidRDefault="009D35A4" w:rsidP="009D35A4">
      <w:pPr>
        <w:pStyle w:val="a5"/>
        <w:widowControl w:val="0"/>
        <w:spacing w:before="0" w:beforeAutospacing="0" w:after="0" w:afterAutospacing="0" w:line="360" w:lineRule="auto"/>
        <w:ind w:firstLine="709"/>
        <w:jc w:val="both"/>
        <w:rPr>
          <w:sz w:val="28"/>
          <w:szCs w:val="28"/>
        </w:rPr>
      </w:pPr>
      <w:r>
        <w:rPr>
          <w:sz w:val="28"/>
          <w:szCs w:val="28"/>
        </w:rPr>
        <w:t xml:space="preserve">Органы государственной власти строят свою деятельность на основании правовых документов регулирующих их деятельность. Каждый </w:t>
      </w:r>
      <w:proofErr w:type="gramStart"/>
      <w:r>
        <w:rPr>
          <w:sz w:val="28"/>
          <w:szCs w:val="28"/>
        </w:rPr>
        <w:t>орган</w:t>
      </w:r>
      <w:proofErr w:type="gramEnd"/>
      <w:r>
        <w:rPr>
          <w:sz w:val="28"/>
          <w:szCs w:val="28"/>
        </w:rPr>
        <w:t xml:space="preserve"> нарушая Российское законодательство несет ответственность. В наши дни все чаще стала проявляться административная ответственность органов государственной власти, тем самым показывая не стабильную и не правовую работу. </w:t>
      </w:r>
    </w:p>
    <w:p w:rsidR="009D35A4" w:rsidRPr="00412E1D" w:rsidRDefault="009D35A4" w:rsidP="00412E1D">
      <w:pPr>
        <w:pStyle w:val="a5"/>
        <w:widowControl w:val="0"/>
        <w:spacing w:before="0" w:beforeAutospacing="0" w:after="0" w:afterAutospacing="0" w:line="360" w:lineRule="auto"/>
        <w:ind w:firstLine="709"/>
        <w:jc w:val="both"/>
        <w:rPr>
          <w:sz w:val="28"/>
          <w:szCs w:val="28"/>
        </w:rPr>
      </w:pPr>
    </w:p>
    <w:p w:rsidR="00412E1D" w:rsidRDefault="00412E1D"/>
    <w:p w:rsidR="008D3E03" w:rsidRDefault="008D3E03"/>
    <w:p w:rsidR="008D3E03" w:rsidRDefault="008D3E03">
      <w:r>
        <w:br w:type="page"/>
      </w:r>
    </w:p>
    <w:p w:rsidR="008D3E03" w:rsidRPr="00412E1D" w:rsidRDefault="00412E1D" w:rsidP="00412E1D">
      <w:pPr>
        <w:jc w:val="center"/>
      </w:pPr>
      <w:bookmarkStart w:id="0" w:name="_Toc494798479"/>
      <w:bookmarkStart w:id="1" w:name="_Toc494799028"/>
      <w:r w:rsidRPr="00412E1D">
        <w:rPr>
          <w:rFonts w:ascii="Times New Roman" w:hAnsi="Times New Roman" w:cs="Times New Roman"/>
          <w:b/>
          <w:snapToGrid w:val="0"/>
          <w:sz w:val="28"/>
          <w:szCs w:val="28"/>
        </w:rPr>
        <w:lastRenderedPageBreak/>
        <w:t>СПИСОК ИСПОЛЬЗОВАННЫХ ИСТОЧНИКОВ И ЛИТЕРАТУРЫ</w:t>
      </w:r>
      <w:bookmarkEnd w:id="0"/>
      <w:bookmarkEnd w:id="1"/>
    </w:p>
    <w:p w:rsidR="008D02AB" w:rsidRPr="008D02AB" w:rsidRDefault="008D02AB" w:rsidP="008D02AB">
      <w:pPr>
        <w:widowControl w:val="0"/>
        <w:numPr>
          <w:ilvl w:val="0"/>
          <w:numId w:val="7"/>
        </w:numPr>
        <w:tabs>
          <w:tab w:val="left" w:pos="360"/>
        </w:tabs>
        <w:autoSpaceDE w:val="0"/>
        <w:autoSpaceDN w:val="0"/>
        <w:adjustRightInd w:val="0"/>
        <w:spacing w:after="0" w:line="360" w:lineRule="auto"/>
        <w:ind w:left="0" w:firstLine="0"/>
        <w:jc w:val="both"/>
        <w:rPr>
          <w:rFonts w:ascii="Times New Roman" w:hAnsi="Times New Roman" w:cs="Times New Roman"/>
          <w:sz w:val="28"/>
          <w:szCs w:val="28"/>
        </w:rPr>
      </w:pPr>
      <w:r w:rsidRPr="008D02AB">
        <w:rPr>
          <w:rFonts w:ascii="Times New Roman" w:hAnsi="Times New Roman" w:cs="Times New Roman"/>
          <w:sz w:val="28"/>
          <w:szCs w:val="28"/>
        </w:rPr>
        <w:t xml:space="preserve">Конституция Российской Федерации (принята на всенародном голосовании 12 декабря </w:t>
      </w:r>
      <w:smartTag w:uri="urn:schemas-microsoft-com:office:smarttags" w:element="metricconverter">
        <w:smartTagPr>
          <w:attr w:name="ProductID" w:val="1993 г"/>
        </w:smartTagPr>
        <w:r w:rsidRPr="008D02AB">
          <w:rPr>
            <w:rFonts w:ascii="Times New Roman" w:hAnsi="Times New Roman" w:cs="Times New Roman"/>
            <w:sz w:val="28"/>
            <w:szCs w:val="28"/>
          </w:rPr>
          <w:t>1993 г</w:t>
        </w:r>
      </w:smartTag>
      <w:r w:rsidRPr="008D02AB">
        <w:rPr>
          <w:rFonts w:ascii="Times New Roman" w:hAnsi="Times New Roman" w:cs="Times New Roman"/>
          <w:sz w:val="28"/>
          <w:szCs w:val="28"/>
        </w:rPr>
        <w:t>.) // Российская газета. 1993. № 237</w:t>
      </w:r>
    </w:p>
    <w:p w:rsidR="008D02AB" w:rsidRDefault="008D02AB" w:rsidP="008D02AB">
      <w:pPr>
        <w:widowControl w:val="0"/>
        <w:numPr>
          <w:ilvl w:val="0"/>
          <w:numId w:val="7"/>
        </w:numPr>
        <w:tabs>
          <w:tab w:val="left" w:pos="360"/>
        </w:tabs>
        <w:autoSpaceDE w:val="0"/>
        <w:autoSpaceDN w:val="0"/>
        <w:adjustRightInd w:val="0"/>
        <w:spacing w:after="0" w:line="360" w:lineRule="auto"/>
        <w:ind w:left="0" w:firstLine="0"/>
        <w:jc w:val="both"/>
        <w:rPr>
          <w:rFonts w:ascii="Times New Roman" w:hAnsi="Times New Roman" w:cs="Times New Roman"/>
          <w:sz w:val="28"/>
          <w:szCs w:val="28"/>
        </w:rPr>
      </w:pPr>
      <w:r w:rsidRPr="008D02AB">
        <w:rPr>
          <w:rFonts w:ascii="Times New Roman" w:hAnsi="Times New Roman" w:cs="Times New Roman"/>
          <w:sz w:val="28"/>
          <w:szCs w:val="28"/>
        </w:rPr>
        <w:t>Кодекс Российской Федерации об административных правонарушениях от 30.12.2001 № 195-ФЗ (в ред. от 29.07.2017) // Собрание законодательства РФ, 07.01.2002,№1(ч.1),ст.19.29.</w:t>
      </w:r>
    </w:p>
    <w:p w:rsidR="008D02AB" w:rsidRDefault="008D02AB" w:rsidP="008D02AB">
      <w:pPr>
        <w:widowControl w:val="0"/>
        <w:numPr>
          <w:ilvl w:val="0"/>
          <w:numId w:val="7"/>
        </w:numPr>
        <w:tabs>
          <w:tab w:val="left" w:pos="360"/>
        </w:tabs>
        <w:autoSpaceDE w:val="0"/>
        <w:autoSpaceDN w:val="0"/>
        <w:adjustRightInd w:val="0"/>
        <w:spacing w:after="0" w:line="360" w:lineRule="auto"/>
        <w:ind w:left="0" w:firstLine="0"/>
        <w:jc w:val="both"/>
        <w:rPr>
          <w:rStyle w:val="style2"/>
          <w:rFonts w:ascii="Times New Roman" w:hAnsi="Times New Roman" w:cs="Times New Roman"/>
          <w:sz w:val="28"/>
          <w:szCs w:val="28"/>
        </w:rPr>
      </w:pPr>
      <w:proofErr w:type="spellStart"/>
      <w:r w:rsidRPr="008D02AB">
        <w:rPr>
          <w:rStyle w:val="style2"/>
          <w:rFonts w:ascii="Times New Roman" w:hAnsi="Times New Roman" w:cs="Times New Roman"/>
          <w:sz w:val="28"/>
          <w:szCs w:val="28"/>
        </w:rPr>
        <w:t>Бахрах</w:t>
      </w:r>
      <w:proofErr w:type="spellEnd"/>
      <w:r w:rsidRPr="008D02AB">
        <w:rPr>
          <w:rStyle w:val="style2"/>
          <w:rFonts w:ascii="Times New Roman" w:hAnsi="Times New Roman" w:cs="Times New Roman"/>
          <w:sz w:val="28"/>
          <w:szCs w:val="28"/>
        </w:rPr>
        <w:t xml:space="preserve"> Д.Н., </w:t>
      </w:r>
      <w:proofErr w:type="spellStart"/>
      <w:r w:rsidRPr="008D02AB">
        <w:rPr>
          <w:rStyle w:val="style2"/>
          <w:rFonts w:ascii="Times New Roman" w:hAnsi="Times New Roman" w:cs="Times New Roman"/>
          <w:sz w:val="28"/>
          <w:szCs w:val="28"/>
        </w:rPr>
        <w:t>Россинский</w:t>
      </w:r>
      <w:proofErr w:type="spellEnd"/>
      <w:r w:rsidRPr="008D02AB">
        <w:rPr>
          <w:rStyle w:val="style2"/>
          <w:rFonts w:ascii="Times New Roman" w:hAnsi="Times New Roman" w:cs="Times New Roman"/>
          <w:sz w:val="28"/>
          <w:szCs w:val="28"/>
        </w:rPr>
        <w:t xml:space="preserve"> Б. В., </w:t>
      </w:r>
      <w:proofErr w:type="spellStart"/>
      <w:r w:rsidRPr="008D02AB">
        <w:rPr>
          <w:rStyle w:val="style2"/>
          <w:rFonts w:ascii="Times New Roman" w:hAnsi="Times New Roman" w:cs="Times New Roman"/>
          <w:sz w:val="28"/>
          <w:szCs w:val="28"/>
        </w:rPr>
        <w:t>Старилов</w:t>
      </w:r>
      <w:proofErr w:type="spellEnd"/>
      <w:r w:rsidRPr="008D02AB">
        <w:rPr>
          <w:rStyle w:val="style2"/>
          <w:rFonts w:ascii="Times New Roman" w:hAnsi="Times New Roman" w:cs="Times New Roman"/>
          <w:sz w:val="28"/>
          <w:szCs w:val="28"/>
        </w:rPr>
        <w:t xml:space="preserve"> Ю.Н. Административное право. Учебник. М.: 2011. – 502 с.</w:t>
      </w:r>
    </w:p>
    <w:p w:rsidR="008D02AB" w:rsidRDefault="008D02AB" w:rsidP="008D02AB">
      <w:pPr>
        <w:widowControl w:val="0"/>
        <w:numPr>
          <w:ilvl w:val="0"/>
          <w:numId w:val="7"/>
        </w:numPr>
        <w:tabs>
          <w:tab w:val="left" w:pos="360"/>
        </w:tabs>
        <w:autoSpaceDE w:val="0"/>
        <w:autoSpaceDN w:val="0"/>
        <w:adjustRightInd w:val="0"/>
        <w:spacing w:after="0" w:line="360" w:lineRule="auto"/>
        <w:ind w:left="0" w:firstLine="0"/>
        <w:jc w:val="both"/>
        <w:rPr>
          <w:rFonts w:ascii="Times New Roman" w:hAnsi="Times New Roman" w:cs="Times New Roman"/>
          <w:sz w:val="28"/>
          <w:szCs w:val="28"/>
        </w:rPr>
      </w:pPr>
      <w:proofErr w:type="spellStart"/>
      <w:r w:rsidRPr="008D02AB">
        <w:rPr>
          <w:rStyle w:val="style2"/>
          <w:rFonts w:ascii="Times New Roman" w:hAnsi="Times New Roman" w:cs="Times New Roman"/>
          <w:sz w:val="28"/>
          <w:szCs w:val="28"/>
        </w:rPr>
        <w:t>Березницкий</w:t>
      </w:r>
      <w:proofErr w:type="spellEnd"/>
      <w:r w:rsidRPr="008D02AB">
        <w:rPr>
          <w:rStyle w:val="style2"/>
          <w:rFonts w:ascii="Times New Roman" w:hAnsi="Times New Roman" w:cs="Times New Roman"/>
          <w:sz w:val="28"/>
          <w:szCs w:val="28"/>
        </w:rPr>
        <w:t xml:space="preserve"> А.Г. Административная ответственность юридических лиц: </w:t>
      </w:r>
      <w:proofErr w:type="spellStart"/>
      <w:r w:rsidRPr="008D02AB">
        <w:rPr>
          <w:rStyle w:val="style2"/>
          <w:rFonts w:ascii="Times New Roman" w:hAnsi="Times New Roman" w:cs="Times New Roman"/>
          <w:sz w:val="28"/>
          <w:szCs w:val="28"/>
        </w:rPr>
        <w:t>Автореф</w:t>
      </w:r>
      <w:proofErr w:type="spellEnd"/>
      <w:r w:rsidRPr="008D02AB">
        <w:rPr>
          <w:rStyle w:val="style2"/>
          <w:rFonts w:ascii="Times New Roman" w:hAnsi="Times New Roman" w:cs="Times New Roman"/>
          <w:sz w:val="28"/>
          <w:szCs w:val="28"/>
        </w:rPr>
        <w:t xml:space="preserve">. </w:t>
      </w:r>
      <w:proofErr w:type="spellStart"/>
      <w:r w:rsidRPr="008D02AB">
        <w:rPr>
          <w:rStyle w:val="style2"/>
          <w:rFonts w:ascii="Times New Roman" w:hAnsi="Times New Roman" w:cs="Times New Roman"/>
          <w:sz w:val="28"/>
          <w:szCs w:val="28"/>
        </w:rPr>
        <w:t>дис</w:t>
      </w:r>
      <w:proofErr w:type="spellEnd"/>
      <w:r w:rsidRPr="008D02AB">
        <w:rPr>
          <w:rStyle w:val="style2"/>
          <w:rFonts w:ascii="Times New Roman" w:hAnsi="Times New Roman" w:cs="Times New Roman"/>
          <w:sz w:val="28"/>
          <w:szCs w:val="28"/>
        </w:rPr>
        <w:t xml:space="preserve">... канд. </w:t>
      </w:r>
      <w:proofErr w:type="spellStart"/>
      <w:r w:rsidRPr="008D02AB">
        <w:rPr>
          <w:rStyle w:val="style2"/>
          <w:rFonts w:ascii="Times New Roman" w:hAnsi="Times New Roman" w:cs="Times New Roman"/>
          <w:sz w:val="28"/>
          <w:szCs w:val="28"/>
        </w:rPr>
        <w:t>юрид</w:t>
      </w:r>
      <w:proofErr w:type="spellEnd"/>
      <w:r w:rsidRPr="008D02AB">
        <w:rPr>
          <w:rStyle w:val="style2"/>
          <w:rFonts w:ascii="Times New Roman" w:hAnsi="Times New Roman" w:cs="Times New Roman"/>
          <w:sz w:val="28"/>
          <w:szCs w:val="28"/>
        </w:rPr>
        <w:t>. наук. М., 2015. – 29 с.</w:t>
      </w:r>
    </w:p>
    <w:p w:rsidR="008D02AB" w:rsidRPr="008D02AB" w:rsidRDefault="008D02AB" w:rsidP="008D02AB">
      <w:pPr>
        <w:widowControl w:val="0"/>
        <w:numPr>
          <w:ilvl w:val="0"/>
          <w:numId w:val="7"/>
        </w:numPr>
        <w:tabs>
          <w:tab w:val="left" w:pos="360"/>
        </w:tabs>
        <w:autoSpaceDE w:val="0"/>
        <w:autoSpaceDN w:val="0"/>
        <w:adjustRightInd w:val="0"/>
        <w:spacing w:after="0" w:line="360" w:lineRule="auto"/>
        <w:ind w:left="0" w:firstLine="0"/>
        <w:jc w:val="both"/>
        <w:rPr>
          <w:rFonts w:ascii="Times New Roman" w:hAnsi="Times New Roman" w:cs="Times New Roman"/>
          <w:sz w:val="28"/>
          <w:szCs w:val="28"/>
        </w:rPr>
      </w:pPr>
      <w:r w:rsidRPr="008D02AB">
        <w:rPr>
          <w:rFonts w:ascii="Times New Roman" w:hAnsi="Times New Roman" w:cs="Times New Roman"/>
          <w:sz w:val="28"/>
          <w:szCs w:val="28"/>
        </w:rPr>
        <w:t xml:space="preserve">Галаган И.А. Теоретические проблемы административной ответственности по советскому праву: </w:t>
      </w:r>
      <w:proofErr w:type="spellStart"/>
      <w:r w:rsidRPr="008D02AB">
        <w:rPr>
          <w:rFonts w:ascii="Times New Roman" w:hAnsi="Times New Roman" w:cs="Times New Roman"/>
          <w:sz w:val="28"/>
          <w:szCs w:val="28"/>
        </w:rPr>
        <w:t>Автореф</w:t>
      </w:r>
      <w:proofErr w:type="spellEnd"/>
      <w:r w:rsidRPr="008D02AB">
        <w:rPr>
          <w:rFonts w:ascii="Times New Roman" w:hAnsi="Times New Roman" w:cs="Times New Roman"/>
          <w:sz w:val="28"/>
          <w:szCs w:val="28"/>
        </w:rPr>
        <w:t xml:space="preserve">. </w:t>
      </w:r>
      <w:proofErr w:type="spellStart"/>
      <w:r w:rsidRPr="008D02AB">
        <w:rPr>
          <w:rFonts w:ascii="Times New Roman" w:hAnsi="Times New Roman" w:cs="Times New Roman"/>
          <w:sz w:val="28"/>
          <w:szCs w:val="28"/>
        </w:rPr>
        <w:t>дис</w:t>
      </w:r>
      <w:proofErr w:type="spellEnd"/>
      <w:r w:rsidRPr="008D02AB">
        <w:rPr>
          <w:rFonts w:ascii="Times New Roman" w:hAnsi="Times New Roman" w:cs="Times New Roman"/>
          <w:sz w:val="28"/>
          <w:szCs w:val="28"/>
        </w:rPr>
        <w:t xml:space="preserve">. ... д-ра </w:t>
      </w:r>
      <w:proofErr w:type="spellStart"/>
      <w:r w:rsidRPr="008D02AB">
        <w:rPr>
          <w:rFonts w:ascii="Times New Roman" w:hAnsi="Times New Roman" w:cs="Times New Roman"/>
          <w:sz w:val="28"/>
          <w:szCs w:val="28"/>
        </w:rPr>
        <w:t>юрид</w:t>
      </w:r>
      <w:proofErr w:type="spellEnd"/>
      <w:r w:rsidRPr="008D02AB">
        <w:rPr>
          <w:rFonts w:ascii="Times New Roman" w:hAnsi="Times New Roman" w:cs="Times New Roman"/>
          <w:sz w:val="28"/>
          <w:szCs w:val="28"/>
        </w:rPr>
        <w:t xml:space="preserve">. наук. М.: Всесоюзный научно-исследовательский институт </w:t>
      </w:r>
      <w:proofErr w:type="gramStart"/>
      <w:r w:rsidRPr="008D02AB">
        <w:rPr>
          <w:rFonts w:ascii="Times New Roman" w:hAnsi="Times New Roman" w:cs="Times New Roman"/>
          <w:sz w:val="28"/>
          <w:szCs w:val="28"/>
        </w:rPr>
        <w:t>советского</w:t>
      </w:r>
      <w:proofErr w:type="gramEnd"/>
      <w:r w:rsidRPr="008D02AB">
        <w:rPr>
          <w:rFonts w:ascii="Times New Roman" w:hAnsi="Times New Roman" w:cs="Times New Roman"/>
          <w:sz w:val="28"/>
          <w:szCs w:val="28"/>
        </w:rPr>
        <w:t xml:space="preserve"> </w:t>
      </w:r>
      <w:proofErr w:type="spellStart"/>
      <w:r w:rsidRPr="008D02AB">
        <w:rPr>
          <w:rFonts w:ascii="Times New Roman" w:hAnsi="Times New Roman" w:cs="Times New Roman"/>
          <w:sz w:val="28"/>
          <w:szCs w:val="28"/>
        </w:rPr>
        <w:t>законадательства</w:t>
      </w:r>
      <w:proofErr w:type="spellEnd"/>
      <w:r w:rsidRPr="008D02AB">
        <w:rPr>
          <w:rFonts w:ascii="Times New Roman" w:hAnsi="Times New Roman" w:cs="Times New Roman"/>
          <w:sz w:val="28"/>
          <w:szCs w:val="28"/>
        </w:rPr>
        <w:t>, 1971. – 35 с.</w:t>
      </w:r>
    </w:p>
    <w:p w:rsidR="008D02AB" w:rsidRPr="008D02AB" w:rsidRDefault="008D02AB" w:rsidP="008D02AB">
      <w:pPr>
        <w:widowControl w:val="0"/>
        <w:numPr>
          <w:ilvl w:val="0"/>
          <w:numId w:val="7"/>
        </w:numPr>
        <w:tabs>
          <w:tab w:val="left" w:pos="360"/>
        </w:tabs>
        <w:autoSpaceDE w:val="0"/>
        <w:autoSpaceDN w:val="0"/>
        <w:adjustRightInd w:val="0"/>
        <w:spacing w:after="0" w:line="360" w:lineRule="auto"/>
        <w:ind w:left="0" w:firstLine="0"/>
        <w:jc w:val="both"/>
        <w:rPr>
          <w:rStyle w:val="HTML"/>
          <w:rFonts w:ascii="Times New Roman" w:eastAsiaTheme="minorHAnsi" w:hAnsi="Times New Roman" w:cs="Times New Roman"/>
          <w:sz w:val="28"/>
          <w:szCs w:val="28"/>
        </w:rPr>
      </w:pPr>
      <w:r w:rsidRPr="008D02AB">
        <w:rPr>
          <w:rStyle w:val="HTML"/>
          <w:rFonts w:ascii="Times New Roman" w:hAnsi="Times New Roman" w:cs="Times New Roman"/>
          <w:spacing w:val="2"/>
          <w:w w:val="101"/>
          <w:sz w:val="28"/>
          <w:szCs w:val="28"/>
        </w:rPr>
        <w:t xml:space="preserve">Гражданское право. Учебник: В 2 т. / Под ред. </w:t>
      </w:r>
      <w:proofErr w:type="spellStart"/>
      <w:r w:rsidRPr="008D02AB">
        <w:rPr>
          <w:rStyle w:val="HTML"/>
          <w:rFonts w:ascii="Times New Roman" w:hAnsi="Times New Roman" w:cs="Times New Roman"/>
          <w:spacing w:val="2"/>
          <w:w w:val="101"/>
          <w:sz w:val="28"/>
          <w:szCs w:val="28"/>
        </w:rPr>
        <w:t>Е.А.Суханова</w:t>
      </w:r>
      <w:proofErr w:type="spellEnd"/>
      <w:r w:rsidRPr="008D02AB">
        <w:rPr>
          <w:rStyle w:val="HTML"/>
          <w:rFonts w:ascii="Times New Roman" w:hAnsi="Times New Roman" w:cs="Times New Roman"/>
          <w:spacing w:val="2"/>
          <w:w w:val="101"/>
          <w:sz w:val="28"/>
          <w:szCs w:val="28"/>
        </w:rPr>
        <w:t xml:space="preserve">. М., 2012. </w:t>
      </w:r>
      <w:r w:rsidR="00E241F9">
        <w:rPr>
          <w:rStyle w:val="HTML"/>
          <w:rFonts w:ascii="Times New Roman" w:hAnsi="Times New Roman" w:cs="Times New Roman"/>
          <w:spacing w:val="2"/>
          <w:w w:val="101"/>
          <w:sz w:val="28"/>
          <w:szCs w:val="28"/>
        </w:rPr>
        <w:t> </w:t>
      </w:r>
      <w:bookmarkStart w:id="2" w:name="_GoBack"/>
      <w:bookmarkEnd w:id="2"/>
      <w:r>
        <w:rPr>
          <w:rStyle w:val="HTML"/>
          <w:rFonts w:ascii="Times New Roman" w:hAnsi="Times New Roman" w:cs="Times New Roman"/>
          <w:spacing w:val="2"/>
          <w:w w:val="101"/>
          <w:sz w:val="28"/>
          <w:szCs w:val="28"/>
        </w:rPr>
        <w:t>С. 597</w:t>
      </w:r>
    </w:p>
    <w:p w:rsidR="008D02AB" w:rsidRDefault="008D02AB" w:rsidP="008D02AB">
      <w:pPr>
        <w:widowControl w:val="0"/>
        <w:numPr>
          <w:ilvl w:val="0"/>
          <w:numId w:val="7"/>
        </w:numPr>
        <w:tabs>
          <w:tab w:val="left" w:pos="360"/>
        </w:tabs>
        <w:autoSpaceDE w:val="0"/>
        <w:autoSpaceDN w:val="0"/>
        <w:adjustRightInd w:val="0"/>
        <w:spacing w:after="0" w:line="360" w:lineRule="auto"/>
        <w:ind w:left="0" w:firstLine="0"/>
        <w:jc w:val="both"/>
        <w:rPr>
          <w:rStyle w:val="style2"/>
          <w:rFonts w:ascii="Times New Roman" w:hAnsi="Times New Roman" w:cs="Times New Roman"/>
          <w:sz w:val="28"/>
          <w:szCs w:val="28"/>
        </w:rPr>
      </w:pPr>
      <w:proofErr w:type="spellStart"/>
      <w:r w:rsidRPr="008D02AB">
        <w:rPr>
          <w:rStyle w:val="style2"/>
          <w:rFonts w:ascii="Times New Roman" w:hAnsi="Times New Roman" w:cs="Times New Roman"/>
          <w:sz w:val="28"/>
          <w:szCs w:val="28"/>
        </w:rPr>
        <w:t>Дугенец</w:t>
      </w:r>
      <w:proofErr w:type="spellEnd"/>
      <w:r w:rsidRPr="008D02AB">
        <w:rPr>
          <w:rStyle w:val="style2"/>
          <w:rFonts w:ascii="Times New Roman" w:hAnsi="Times New Roman" w:cs="Times New Roman"/>
          <w:sz w:val="28"/>
          <w:szCs w:val="28"/>
        </w:rPr>
        <w:t xml:space="preserve"> А.С., Масленников М. Я. Административная ответственность. М., 2017. – 218 с.</w:t>
      </w:r>
    </w:p>
    <w:p w:rsidR="008D02AB" w:rsidRDefault="008D02AB" w:rsidP="008D02AB">
      <w:pPr>
        <w:widowControl w:val="0"/>
        <w:numPr>
          <w:ilvl w:val="0"/>
          <w:numId w:val="7"/>
        </w:numPr>
        <w:tabs>
          <w:tab w:val="left" w:pos="360"/>
        </w:tabs>
        <w:autoSpaceDE w:val="0"/>
        <w:autoSpaceDN w:val="0"/>
        <w:adjustRightInd w:val="0"/>
        <w:spacing w:after="0" w:line="360" w:lineRule="auto"/>
        <w:ind w:left="0" w:firstLine="0"/>
        <w:jc w:val="both"/>
        <w:rPr>
          <w:rStyle w:val="style2"/>
          <w:rFonts w:ascii="Times New Roman" w:hAnsi="Times New Roman" w:cs="Times New Roman"/>
          <w:sz w:val="28"/>
          <w:szCs w:val="28"/>
        </w:rPr>
      </w:pPr>
      <w:r w:rsidRPr="008D02AB">
        <w:rPr>
          <w:rStyle w:val="style2"/>
          <w:rFonts w:ascii="Times New Roman" w:hAnsi="Times New Roman" w:cs="Times New Roman"/>
          <w:sz w:val="28"/>
          <w:szCs w:val="28"/>
        </w:rPr>
        <w:t>Козлов К.П. КоАП РФ: «Строгая ответственность юридических лиц (сравнительно-правовое исследование) // Российская юстиция. 2016. № 2. С. 37-41</w:t>
      </w:r>
    </w:p>
    <w:p w:rsidR="008D02AB" w:rsidRDefault="008D02AB" w:rsidP="008D02AB">
      <w:pPr>
        <w:widowControl w:val="0"/>
        <w:numPr>
          <w:ilvl w:val="0"/>
          <w:numId w:val="7"/>
        </w:numPr>
        <w:tabs>
          <w:tab w:val="left" w:pos="360"/>
        </w:tabs>
        <w:autoSpaceDE w:val="0"/>
        <w:autoSpaceDN w:val="0"/>
        <w:adjustRightInd w:val="0"/>
        <w:spacing w:after="0" w:line="360" w:lineRule="auto"/>
        <w:ind w:left="0" w:firstLine="0"/>
        <w:jc w:val="both"/>
        <w:rPr>
          <w:rStyle w:val="style2"/>
          <w:rFonts w:ascii="Times New Roman" w:hAnsi="Times New Roman" w:cs="Times New Roman"/>
          <w:sz w:val="28"/>
          <w:szCs w:val="28"/>
        </w:rPr>
      </w:pPr>
      <w:r w:rsidRPr="008D02AB">
        <w:rPr>
          <w:rStyle w:val="style2"/>
          <w:rFonts w:ascii="Times New Roman" w:hAnsi="Times New Roman" w:cs="Times New Roman"/>
          <w:sz w:val="28"/>
          <w:szCs w:val="28"/>
        </w:rPr>
        <w:t>Колесниченко Ю.Ю. Некоторые аспекты вины юридических лиц, привлекаемых к административной ответственности // Журнал российского права. 2013. № 1. С.76-81</w:t>
      </w:r>
    </w:p>
    <w:p w:rsidR="008D02AB" w:rsidRDefault="008D02AB" w:rsidP="008D02AB">
      <w:pPr>
        <w:widowControl w:val="0"/>
        <w:numPr>
          <w:ilvl w:val="0"/>
          <w:numId w:val="7"/>
        </w:numPr>
        <w:tabs>
          <w:tab w:val="left" w:pos="360"/>
        </w:tabs>
        <w:autoSpaceDE w:val="0"/>
        <w:autoSpaceDN w:val="0"/>
        <w:adjustRightInd w:val="0"/>
        <w:spacing w:after="0" w:line="360" w:lineRule="auto"/>
        <w:ind w:left="0" w:firstLine="0"/>
        <w:jc w:val="both"/>
        <w:rPr>
          <w:rStyle w:val="style2"/>
          <w:rFonts w:ascii="Times New Roman" w:hAnsi="Times New Roman" w:cs="Times New Roman"/>
          <w:sz w:val="28"/>
          <w:szCs w:val="28"/>
        </w:rPr>
      </w:pPr>
      <w:r>
        <w:rPr>
          <w:rStyle w:val="style2"/>
          <w:rFonts w:ascii="Times New Roman" w:hAnsi="Times New Roman" w:cs="Times New Roman"/>
          <w:sz w:val="28"/>
          <w:szCs w:val="28"/>
        </w:rPr>
        <w:t xml:space="preserve"> </w:t>
      </w:r>
      <w:r w:rsidRPr="008D02AB">
        <w:rPr>
          <w:rStyle w:val="style2"/>
          <w:rFonts w:ascii="Times New Roman" w:hAnsi="Times New Roman" w:cs="Times New Roman"/>
          <w:sz w:val="28"/>
          <w:szCs w:val="28"/>
        </w:rPr>
        <w:t>Комментарий к Кодексу РФ об административных правонарушениях</w:t>
      </w:r>
      <w:proofErr w:type="gramStart"/>
      <w:r w:rsidRPr="008D02AB">
        <w:rPr>
          <w:rStyle w:val="style2"/>
          <w:rFonts w:ascii="Times New Roman" w:hAnsi="Times New Roman" w:cs="Times New Roman"/>
          <w:sz w:val="28"/>
          <w:szCs w:val="28"/>
        </w:rPr>
        <w:t xml:space="preserve"> / П</w:t>
      </w:r>
      <w:proofErr w:type="gramEnd"/>
      <w:r w:rsidRPr="008D02AB">
        <w:rPr>
          <w:rStyle w:val="style2"/>
          <w:rFonts w:ascii="Times New Roman" w:hAnsi="Times New Roman" w:cs="Times New Roman"/>
          <w:sz w:val="28"/>
          <w:szCs w:val="28"/>
        </w:rPr>
        <w:t>од ред. В. В. Черникова. М., 2015. – 597 с.</w:t>
      </w:r>
    </w:p>
    <w:p w:rsidR="008D02AB" w:rsidRDefault="008D02AB" w:rsidP="008D02AB">
      <w:pPr>
        <w:widowControl w:val="0"/>
        <w:numPr>
          <w:ilvl w:val="0"/>
          <w:numId w:val="7"/>
        </w:numPr>
        <w:tabs>
          <w:tab w:val="left" w:pos="360"/>
        </w:tabs>
        <w:autoSpaceDE w:val="0"/>
        <w:autoSpaceDN w:val="0"/>
        <w:adjustRightInd w:val="0"/>
        <w:spacing w:after="0" w:line="360" w:lineRule="auto"/>
        <w:ind w:left="0" w:firstLine="0"/>
        <w:jc w:val="both"/>
        <w:rPr>
          <w:rFonts w:ascii="Times New Roman" w:hAnsi="Times New Roman" w:cs="Times New Roman"/>
          <w:sz w:val="28"/>
          <w:szCs w:val="28"/>
        </w:rPr>
      </w:pPr>
      <w:r>
        <w:rPr>
          <w:rStyle w:val="style2"/>
          <w:rFonts w:ascii="Times New Roman" w:hAnsi="Times New Roman" w:cs="Times New Roman"/>
          <w:sz w:val="28"/>
          <w:szCs w:val="28"/>
        </w:rPr>
        <w:t xml:space="preserve"> </w:t>
      </w:r>
      <w:r w:rsidRPr="008D02AB">
        <w:rPr>
          <w:rStyle w:val="style2"/>
          <w:rFonts w:ascii="Times New Roman" w:hAnsi="Times New Roman" w:cs="Times New Roman"/>
          <w:sz w:val="28"/>
          <w:szCs w:val="28"/>
        </w:rPr>
        <w:t>Конин Н.М. Административное право Российской Федерации. М., Норма, 2016. – 497 с.</w:t>
      </w:r>
    </w:p>
    <w:p w:rsidR="008D02AB" w:rsidRDefault="008D02AB" w:rsidP="008D02AB">
      <w:pPr>
        <w:widowControl w:val="0"/>
        <w:numPr>
          <w:ilvl w:val="0"/>
          <w:numId w:val="7"/>
        </w:numPr>
        <w:tabs>
          <w:tab w:val="left" w:pos="360"/>
        </w:tabs>
        <w:autoSpaceDE w:val="0"/>
        <w:autoSpaceDN w:val="0"/>
        <w:adjustRightInd w:val="0"/>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8D02AB">
        <w:rPr>
          <w:rFonts w:ascii="Times New Roman" w:hAnsi="Times New Roman" w:cs="Times New Roman"/>
          <w:sz w:val="28"/>
          <w:szCs w:val="28"/>
        </w:rPr>
        <w:t>Панкова О.В. Настольная книга судьи по делам об административных правонарушениях: Научно-</w:t>
      </w:r>
      <w:proofErr w:type="spellStart"/>
      <w:r w:rsidRPr="008D02AB">
        <w:rPr>
          <w:rFonts w:ascii="Times New Roman" w:hAnsi="Times New Roman" w:cs="Times New Roman"/>
          <w:sz w:val="28"/>
          <w:szCs w:val="28"/>
        </w:rPr>
        <w:t>практ</w:t>
      </w:r>
      <w:proofErr w:type="spellEnd"/>
      <w:r w:rsidRPr="008D02AB">
        <w:rPr>
          <w:rFonts w:ascii="Times New Roman" w:hAnsi="Times New Roman" w:cs="Times New Roman"/>
          <w:sz w:val="28"/>
          <w:szCs w:val="28"/>
        </w:rPr>
        <w:t xml:space="preserve">. </w:t>
      </w:r>
      <w:proofErr w:type="spellStart"/>
      <w:r w:rsidRPr="008D02AB">
        <w:rPr>
          <w:rFonts w:ascii="Times New Roman" w:hAnsi="Times New Roman" w:cs="Times New Roman"/>
          <w:sz w:val="28"/>
          <w:szCs w:val="28"/>
        </w:rPr>
        <w:t>пособ</w:t>
      </w:r>
      <w:proofErr w:type="spellEnd"/>
      <w:r w:rsidRPr="008D02AB">
        <w:rPr>
          <w:rFonts w:ascii="Times New Roman" w:hAnsi="Times New Roman" w:cs="Times New Roman"/>
          <w:sz w:val="28"/>
          <w:szCs w:val="28"/>
        </w:rPr>
        <w:t xml:space="preserve">. / Под ред. Н.Г. </w:t>
      </w:r>
      <w:proofErr w:type="spellStart"/>
      <w:r w:rsidRPr="008D02AB">
        <w:rPr>
          <w:rFonts w:ascii="Times New Roman" w:hAnsi="Times New Roman" w:cs="Times New Roman"/>
          <w:sz w:val="28"/>
          <w:szCs w:val="28"/>
        </w:rPr>
        <w:t>Салищевой</w:t>
      </w:r>
      <w:proofErr w:type="spellEnd"/>
      <w:r w:rsidRPr="008D02AB">
        <w:rPr>
          <w:rFonts w:ascii="Times New Roman" w:hAnsi="Times New Roman" w:cs="Times New Roman"/>
          <w:sz w:val="28"/>
          <w:szCs w:val="28"/>
        </w:rPr>
        <w:t xml:space="preserve">. М., 2016. </w:t>
      </w:r>
      <w:r w:rsidRPr="008D02AB">
        <w:rPr>
          <w:rFonts w:ascii="Times New Roman" w:hAnsi="Times New Roman" w:cs="Times New Roman"/>
          <w:sz w:val="28"/>
          <w:szCs w:val="28"/>
        </w:rPr>
        <w:lastRenderedPageBreak/>
        <w:t>– 297 с.</w:t>
      </w:r>
    </w:p>
    <w:p w:rsidR="008D02AB" w:rsidRDefault="008D02AB" w:rsidP="008D02AB">
      <w:pPr>
        <w:widowControl w:val="0"/>
        <w:numPr>
          <w:ilvl w:val="0"/>
          <w:numId w:val="7"/>
        </w:numPr>
        <w:tabs>
          <w:tab w:val="left" w:pos="360"/>
        </w:tabs>
        <w:autoSpaceDE w:val="0"/>
        <w:autoSpaceDN w:val="0"/>
        <w:adjustRightInd w:val="0"/>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8D02AB">
        <w:rPr>
          <w:rFonts w:ascii="Times New Roman" w:hAnsi="Times New Roman" w:cs="Times New Roman"/>
          <w:sz w:val="28"/>
          <w:szCs w:val="28"/>
        </w:rPr>
        <w:t>Россинский Б.В. Административная ответственность: Курс лекций. М., 2015. – 509 с.</w:t>
      </w:r>
    </w:p>
    <w:p w:rsidR="000311C0" w:rsidRPr="00AC20BC" w:rsidRDefault="008D02AB" w:rsidP="00AC20BC">
      <w:pPr>
        <w:widowControl w:val="0"/>
        <w:numPr>
          <w:ilvl w:val="0"/>
          <w:numId w:val="7"/>
        </w:numPr>
        <w:tabs>
          <w:tab w:val="left" w:pos="360"/>
        </w:tabs>
        <w:autoSpaceDE w:val="0"/>
        <w:autoSpaceDN w:val="0"/>
        <w:adjustRightInd w:val="0"/>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9066EE" w:rsidRPr="009066EE">
        <w:rPr>
          <w:rFonts w:ascii="Times New Roman" w:hAnsi="Times New Roman" w:cs="Times New Roman"/>
          <w:color w:val="000000"/>
          <w:sz w:val="28"/>
          <w:szCs w:val="28"/>
        </w:rPr>
        <w:t xml:space="preserve">Е. А. </w:t>
      </w:r>
      <w:proofErr w:type="spellStart"/>
      <w:r w:rsidR="009066EE" w:rsidRPr="009066EE">
        <w:rPr>
          <w:rFonts w:ascii="Times New Roman" w:hAnsi="Times New Roman" w:cs="Times New Roman"/>
          <w:color w:val="000000"/>
          <w:sz w:val="28"/>
          <w:szCs w:val="28"/>
        </w:rPr>
        <w:t>Кусова</w:t>
      </w:r>
      <w:proofErr w:type="spellEnd"/>
      <w:r w:rsidR="009066EE" w:rsidRPr="009066EE">
        <w:rPr>
          <w:rFonts w:ascii="Times New Roman" w:hAnsi="Times New Roman" w:cs="Times New Roman"/>
          <w:color w:val="000000"/>
          <w:sz w:val="28"/>
          <w:szCs w:val="28"/>
        </w:rPr>
        <w:t xml:space="preserve">. </w:t>
      </w:r>
      <w:r w:rsidR="00AC20BC">
        <w:rPr>
          <w:rFonts w:ascii="Times New Roman" w:hAnsi="Times New Roman" w:cs="Times New Roman"/>
          <w:color w:val="000000"/>
          <w:sz w:val="28"/>
          <w:szCs w:val="28"/>
        </w:rPr>
        <w:t xml:space="preserve">Правовой режим </w:t>
      </w:r>
      <w:r w:rsidR="009066EE" w:rsidRPr="009066EE">
        <w:rPr>
          <w:rFonts w:ascii="Times New Roman" w:hAnsi="Times New Roman" w:cs="Times New Roman"/>
          <w:color w:val="000000"/>
          <w:sz w:val="28"/>
          <w:szCs w:val="28"/>
        </w:rPr>
        <w:t>органа государстве</w:t>
      </w:r>
      <w:r w:rsidR="009066EE">
        <w:rPr>
          <w:rFonts w:ascii="Times New Roman" w:hAnsi="Times New Roman" w:cs="Times New Roman"/>
          <w:color w:val="000000"/>
          <w:sz w:val="28"/>
          <w:szCs w:val="28"/>
        </w:rPr>
        <w:t>нной власти</w:t>
      </w:r>
      <w:r w:rsidR="00AC20BC">
        <w:rPr>
          <w:rFonts w:ascii="Times New Roman" w:hAnsi="Times New Roman" w:cs="Times New Roman"/>
          <w:color w:val="000000"/>
          <w:sz w:val="28"/>
          <w:szCs w:val="28"/>
        </w:rPr>
        <w:t xml:space="preserve"> </w:t>
      </w:r>
      <w:r w:rsidR="009066EE" w:rsidRPr="00AC20BC">
        <w:rPr>
          <w:rFonts w:ascii="Times New Roman" w:hAnsi="Times New Roman" w:cs="Times New Roman"/>
          <w:color w:val="000000"/>
          <w:sz w:val="28"/>
          <w:szCs w:val="28"/>
        </w:rPr>
        <w:t>2017.//режим доступа:</w:t>
      </w:r>
      <w:r w:rsidR="009066EE" w:rsidRPr="00AC20BC">
        <w:rPr>
          <w:sz w:val="28"/>
          <w:szCs w:val="28"/>
        </w:rPr>
        <w:t xml:space="preserve"> </w:t>
      </w:r>
      <w:hyperlink r:id="rId9" w:history="1">
        <w:r w:rsidR="00AC20BC" w:rsidRPr="00AC20BC">
          <w:rPr>
            <w:rStyle w:val="a4"/>
            <w:rFonts w:ascii="Times New Roman" w:hAnsi="Times New Roman" w:cs="Times New Roman"/>
            <w:color w:val="000000" w:themeColor="text1"/>
            <w:sz w:val="28"/>
            <w:szCs w:val="28"/>
          </w:rPr>
          <w:t>https://cyberleninka.ru/article/n/pravovoy-rezhim-organa-gosudarstvennoy-vlasti-teoretiko-pravovoy-aspekt</w:t>
        </w:r>
      </w:hyperlink>
    </w:p>
    <w:p w:rsidR="00AC20BC" w:rsidRDefault="00AC20BC" w:rsidP="00AC20BC">
      <w:pPr>
        <w:widowControl w:val="0"/>
        <w:numPr>
          <w:ilvl w:val="0"/>
          <w:numId w:val="7"/>
        </w:numPr>
        <w:tabs>
          <w:tab w:val="left" w:pos="360"/>
        </w:tabs>
        <w:autoSpaceDE w:val="0"/>
        <w:autoSpaceDN w:val="0"/>
        <w:adjustRightInd w:val="0"/>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AC20BC">
        <w:rPr>
          <w:rFonts w:ascii="Times New Roman" w:hAnsi="Times New Roman" w:cs="Times New Roman"/>
          <w:sz w:val="28"/>
          <w:szCs w:val="28"/>
        </w:rPr>
        <w:t>Постановление Пленума Верховного Суда РФ от 24.03.2005 № 5 (ред. от 19.12.2013) «О некоторых вопросах, возникающих у судов при применении Кодекса Российской Федерации об административных правонарушениях» // Российская газета, № 80, 19.04.2005.</w:t>
      </w:r>
    </w:p>
    <w:p w:rsidR="00AC20BC" w:rsidRPr="00AC20BC" w:rsidRDefault="00AC20BC" w:rsidP="00AC20BC">
      <w:pPr>
        <w:widowControl w:val="0"/>
        <w:numPr>
          <w:ilvl w:val="0"/>
          <w:numId w:val="7"/>
        </w:numPr>
        <w:tabs>
          <w:tab w:val="left" w:pos="360"/>
        </w:tabs>
        <w:autoSpaceDE w:val="0"/>
        <w:autoSpaceDN w:val="0"/>
        <w:adjustRightInd w:val="0"/>
        <w:spacing w:after="0" w:line="36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 xml:space="preserve"> </w:t>
      </w:r>
      <w:r w:rsidRPr="00AC20BC">
        <w:rPr>
          <w:rFonts w:ascii="Times New Roman" w:hAnsi="Times New Roman" w:cs="Times New Roman"/>
          <w:color w:val="000000" w:themeColor="text1"/>
          <w:sz w:val="28"/>
          <w:szCs w:val="28"/>
          <w:shd w:val="clear" w:color="auto" w:fill="FFFFFF"/>
        </w:rPr>
        <w:t>Краснов, А.С. Административная ответственность. Учебно-методический комплекс. Сборник административно-процессуальных документов / А.С. Краснов. - М.: Проспект, 2017. - </w:t>
      </w:r>
      <w:r w:rsidRPr="00AC20BC">
        <w:rPr>
          <w:rStyle w:val="aa"/>
          <w:rFonts w:ascii="Times New Roman" w:hAnsi="Times New Roman" w:cs="Times New Roman"/>
          <w:b w:val="0"/>
          <w:color w:val="000000" w:themeColor="text1"/>
          <w:sz w:val="28"/>
          <w:szCs w:val="28"/>
          <w:shd w:val="clear" w:color="auto" w:fill="FFFFFF"/>
        </w:rPr>
        <w:t>651</w:t>
      </w:r>
      <w:r w:rsidRPr="00AC20BC">
        <w:rPr>
          <w:rFonts w:ascii="Times New Roman" w:hAnsi="Times New Roman" w:cs="Times New Roman"/>
          <w:color w:val="000000" w:themeColor="text1"/>
          <w:sz w:val="28"/>
          <w:szCs w:val="28"/>
          <w:shd w:val="clear" w:color="auto" w:fill="FFFFFF"/>
        </w:rPr>
        <w:t> c.</w:t>
      </w:r>
    </w:p>
    <w:p w:rsidR="00AC20BC" w:rsidRDefault="00AC20BC" w:rsidP="00AC20BC">
      <w:pPr>
        <w:widowControl w:val="0"/>
        <w:numPr>
          <w:ilvl w:val="0"/>
          <w:numId w:val="7"/>
        </w:numPr>
        <w:tabs>
          <w:tab w:val="left" w:pos="360"/>
        </w:tabs>
        <w:autoSpaceDE w:val="0"/>
        <w:autoSpaceDN w:val="0"/>
        <w:adjustRightInd w:val="0"/>
        <w:spacing w:after="0" w:line="36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 xml:space="preserve"> </w:t>
      </w:r>
      <w:proofErr w:type="spellStart"/>
      <w:r w:rsidRPr="00AC20BC">
        <w:rPr>
          <w:rFonts w:ascii="Times New Roman" w:hAnsi="Times New Roman" w:cs="Times New Roman"/>
          <w:color w:val="000000"/>
          <w:sz w:val="28"/>
          <w:szCs w:val="28"/>
          <w:shd w:val="clear" w:color="auto" w:fill="FFFFFF"/>
        </w:rPr>
        <w:t>Макарейко</w:t>
      </w:r>
      <w:proofErr w:type="spellEnd"/>
      <w:r w:rsidRPr="00AC20BC">
        <w:rPr>
          <w:rFonts w:ascii="Times New Roman" w:hAnsi="Times New Roman" w:cs="Times New Roman"/>
          <w:color w:val="000000"/>
          <w:sz w:val="28"/>
          <w:szCs w:val="28"/>
          <w:shd w:val="clear" w:color="auto" w:fill="FFFFFF"/>
        </w:rPr>
        <w:t xml:space="preserve">, Н.В. Административное право. Учебное пособие для вузов / Н.В. </w:t>
      </w:r>
      <w:proofErr w:type="spellStart"/>
      <w:r w:rsidRPr="00AC20BC">
        <w:rPr>
          <w:rFonts w:ascii="Times New Roman" w:hAnsi="Times New Roman" w:cs="Times New Roman"/>
          <w:color w:val="000000"/>
          <w:sz w:val="28"/>
          <w:szCs w:val="28"/>
          <w:shd w:val="clear" w:color="auto" w:fill="FFFFFF"/>
        </w:rPr>
        <w:t>Макарейко</w:t>
      </w:r>
      <w:proofErr w:type="spellEnd"/>
      <w:r w:rsidRPr="00AC20BC">
        <w:rPr>
          <w:rFonts w:ascii="Times New Roman" w:hAnsi="Times New Roman" w:cs="Times New Roman"/>
          <w:color w:val="000000"/>
          <w:sz w:val="28"/>
          <w:szCs w:val="28"/>
          <w:shd w:val="clear" w:color="auto" w:fill="FFFFFF"/>
        </w:rPr>
        <w:t xml:space="preserve">. - М.: </w:t>
      </w:r>
      <w:proofErr w:type="spellStart"/>
      <w:r w:rsidRPr="00AC20BC">
        <w:rPr>
          <w:rFonts w:ascii="Times New Roman" w:hAnsi="Times New Roman" w:cs="Times New Roman"/>
          <w:color w:val="000000"/>
          <w:sz w:val="28"/>
          <w:szCs w:val="28"/>
          <w:shd w:val="clear" w:color="auto" w:fill="FFFFFF"/>
        </w:rPr>
        <w:t>Юрайт</w:t>
      </w:r>
      <w:proofErr w:type="spellEnd"/>
      <w:r w:rsidRPr="00AC20BC">
        <w:rPr>
          <w:rFonts w:ascii="Times New Roman" w:hAnsi="Times New Roman" w:cs="Times New Roman"/>
          <w:color w:val="000000"/>
          <w:sz w:val="28"/>
          <w:szCs w:val="28"/>
          <w:shd w:val="clear" w:color="auto" w:fill="FFFFFF"/>
        </w:rPr>
        <w:t>, 2016. - 336 c</w:t>
      </w:r>
    </w:p>
    <w:p w:rsidR="00AC20BC" w:rsidRDefault="00AC20BC" w:rsidP="00AC20BC">
      <w:pPr>
        <w:widowControl w:val="0"/>
        <w:numPr>
          <w:ilvl w:val="0"/>
          <w:numId w:val="7"/>
        </w:numPr>
        <w:tabs>
          <w:tab w:val="left" w:pos="360"/>
        </w:tabs>
        <w:autoSpaceDE w:val="0"/>
        <w:autoSpaceDN w:val="0"/>
        <w:adjustRightInd w:val="0"/>
        <w:spacing w:after="0" w:line="36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AC20BC">
        <w:rPr>
          <w:rFonts w:ascii="Times New Roman" w:hAnsi="Times New Roman" w:cs="Times New Roman"/>
          <w:color w:val="000000" w:themeColor="text1"/>
          <w:sz w:val="28"/>
          <w:szCs w:val="32"/>
          <w:shd w:val="clear" w:color="auto" w:fill="FFFFFF"/>
        </w:rPr>
        <w:t xml:space="preserve">Агапов А.Б. Административное право. - М.: </w:t>
      </w:r>
      <w:proofErr w:type="spellStart"/>
      <w:r w:rsidRPr="00AC20BC">
        <w:rPr>
          <w:rFonts w:ascii="Times New Roman" w:hAnsi="Times New Roman" w:cs="Times New Roman"/>
          <w:color w:val="000000" w:themeColor="text1"/>
          <w:sz w:val="28"/>
          <w:szCs w:val="32"/>
          <w:shd w:val="clear" w:color="auto" w:fill="FFFFFF"/>
        </w:rPr>
        <w:t>Юрайт</w:t>
      </w:r>
      <w:proofErr w:type="spellEnd"/>
      <w:r w:rsidRPr="00AC20BC">
        <w:rPr>
          <w:rFonts w:ascii="Times New Roman" w:hAnsi="Times New Roman" w:cs="Times New Roman"/>
          <w:color w:val="000000" w:themeColor="text1"/>
          <w:sz w:val="28"/>
          <w:szCs w:val="32"/>
          <w:shd w:val="clear" w:color="auto" w:fill="FFFFFF"/>
        </w:rPr>
        <w:t>, 2014. - 944 с.</w:t>
      </w:r>
    </w:p>
    <w:p w:rsidR="00AC20BC" w:rsidRPr="00AC20BC" w:rsidRDefault="00AC20BC" w:rsidP="00AC20BC">
      <w:pPr>
        <w:widowControl w:val="0"/>
        <w:numPr>
          <w:ilvl w:val="0"/>
          <w:numId w:val="7"/>
        </w:numPr>
        <w:tabs>
          <w:tab w:val="left" w:pos="360"/>
        </w:tabs>
        <w:autoSpaceDE w:val="0"/>
        <w:autoSpaceDN w:val="0"/>
        <w:adjustRightInd w:val="0"/>
        <w:spacing w:after="0" w:line="36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AC20BC">
        <w:rPr>
          <w:rFonts w:ascii="Times New Roman" w:eastAsia="Times New Roman" w:hAnsi="Times New Roman" w:cs="Times New Roman"/>
          <w:color w:val="000000" w:themeColor="text1"/>
          <w:sz w:val="28"/>
          <w:szCs w:val="28"/>
          <w:lang w:eastAsia="ru-RU"/>
        </w:rPr>
        <w:t>Административное судопроизводство: Практикум: Учебное пособие</w:t>
      </w:r>
      <w:proofErr w:type="gramStart"/>
      <w:r w:rsidRPr="00AC20BC">
        <w:rPr>
          <w:rFonts w:ascii="Times New Roman" w:eastAsia="Times New Roman" w:hAnsi="Times New Roman" w:cs="Times New Roman"/>
          <w:color w:val="000000" w:themeColor="text1"/>
          <w:sz w:val="28"/>
          <w:szCs w:val="28"/>
          <w:lang w:eastAsia="ru-RU"/>
        </w:rPr>
        <w:t xml:space="preserve"> / П</w:t>
      </w:r>
      <w:proofErr w:type="gramEnd"/>
      <w:r w:rsidRPr="00AC20BC">
        <w:rPr>
          <w:rFonts w:ascii="Times New Roman" w:eastAsia="Times New Roman" w:hAnsi="Times New Roman" w:cs="Times New Roman"/>
          <w:color w:val="000000" w:themeColor="text1"/>
          <w:sz w:val="28"/>
          <w:szCs w:val="28"/>
          <w:lang w:eastAsia="ru-RU"/>
        </w:rPr>
        <w:t xml:space="preserve">од ред. В.В. Яркова, К.А. </w:t>
      </w:r>
      <w:proofErr w:type="spellStart"/>
      <w:r w:rsidRPr="00AC20BC">
        <w:rPr>
          <w:rFonts w:ascii="Times New Roman" w:eastAsia="Times New Roman" w:hAnsi="Times New Roman" w:cs="Times New Roman"/>
          <w:color w:val="000000" w:themeColor="text1"/>
          <w:sz w:val="28"/>
          <w:szCs w:val="28"/>
          <w:lang w:eastAsia="ru-RU"/>
        </w:rPr>
        <w:t>Малюшина</w:t>
      </w:r>
      <w:proofErr w:type="spellEnd"/>
      <w:r w:rsidRPr="00AC20BC">
        <w:rPr>
          <w:rFonts w:ascii="Times New Roman" w:eastAsia="Times New Roman" w:hAnsi="Times New Roman" w:cs="Times New Roman"/>
          <w:color w:val="000000" w:themeColor="text1"/>
          <w:sz w:val="28"/>
          <w:szCs w:val="28"/>
          <w:lang w:eastAsia="ru-RU"/>
        </w:rPr>
        <w:t>. – М.: Статут, 2016.</w:t>
      </w:r>
    </w:p>
    <w:p w:rsidR="00AC20BC" w:rsidRPr="00AC20BC" w:rsidRDefault="00AC20BC" w:rsidP="00AC20BC">
      <w:pPr>
        <w:widowControl w:val="0"/>
        <w:numPr>
          <w:ilvl w:val="0"/>
          <w:numId w:val="7"/>
        </w:numPr>
        <w:tabs>
          <w:tab w:val="left" w:pos="360"/>
        </w:tabs>
        <w:autoSpaceDE w:val="0"/>
        <w:autoSpaceDN w:val="0"/>
        <w:adjustRightInd w:val="0"/>
        <w:spacing w:after="0" w:line="36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shd w:val="clear" w:color="auto" w:fill="FFFFFF"/>
        </w:rPr>
        <w:t xml:space="preserve"> </w:t>
      </w:r>
      <w:r w:rsidRPr="00AC20BC">
        <w:rPr>
          <w:rFonts w:ascii="Times New Roman" w:hAnsi="Times New Roman" w:cs="Times New Roman"/>
          <w:color w:val="000000"/>
          <w:sz w:val="28"/>
          <w:szCs w:val="28"/>
          <w:shd w:val="clear" w:color="auto" w:fill="FFFFFF"/>
        </w:rPr>
        <w:t xml:space="preserve">Хазанов С.Д. Административная </w:t>
      </w:r>
      <w:proofErr w:type="spellStart"/>
      <w:r w:rsidRPr="00AC20BC">
        <w:rPr>
          <w:rFonts w:ascii="Times New Roman" w:hAnsi="Times New Roman" w:cs="Times New Roman"/>
          <w:color w:val="000000"/>
          <w:sz w:val="28"/>
          <w:szCs w:val="28"/>
          <w:shd w:val="clear" w:color="auto" w:fill="FFFFFF"/>
        </w:rPr>
        <w:t>правосубъектность</w:t>
      </w:r>
      <w:proofErr w:type="spellEnd"/>
      <w:r w:rsidRPr="00AC20BC">
        <w:rPr>
          <w:rFonts w:ascii="Times New Roman" w:hAnsi="Times New Roman" w:cs="Times New Roman"/>
          <w:color w:val="000000"/>
          <w:sz w:val="28"/>
          <w:szCs w:val="28"/>
          <w:shd w:val="clear" w:color="auto" w:fill="FFFFFF"/>
        </w:rPr>
        <w:t xml:space="preserve"> граждан: теория, законодательство, </w:t>
      </w:r>
      <w:proofErr w:type="spellStart"/>
      <w:r w:rsidRPr="00AC20BC">
        <w:rPr>
          <w:rFonts w:ascii="Times New Roman" w:hAnsi="Times New Roman" w:cs="Times New Roman"/>
          <w:color w:val="000000"/>
          <w:sz w:val="28"/>
          <w:szCs w:val="28"/>
          <w:shd w:val="clear" w:color="auto" w:fill="FFFFFF"/>
        </w:rPr>
        <w:t>правоприменение</w:t>
      </w:r>
      <w:proofErr w:type="spellEnd"/>
      <w:r w:rsidRPr="00AC20BC">
        <w:rPr>
          <w:rFonts w:ascii="Times New Roman" w:hAnsi="Times New Roman" w:cs="Times New Roman"/>
          <w:color w:val="000000"/>
          <w:sz w:val="28"/>
          <w:szCs w:val="28"/>
          <w:shd w:val="clear" w:color="auto" w:fill="FFFFFF"/>
        </w:rPr>
        <w:t xml:space="preserve"> // Административно-правовой статус гражданина. - М.: </w:t>
      </w:r>
      <w:proofErr w:type="spellStart"/>
      <w:r w:rsidRPr="00AC20BC">
        <w:rPr>
          <w:rFonts w:ascii="Times New Roman" w:hAnsi="Times New Roman" w:cs="Times New Roman"/>
          <w:color w:val="000000"/>
          <w:sz w:val="28"/>
          <w:szCs w:val="28"/>
          <w:shd w:val="clear" w:color="auto" w:fill="FFFFFF"/>
        </w:rPr>
        <w:t>ИГиП</w:t>
      </w:r>
      <w:proofErr w:type="spellEnd"/>
      <w:r w:rsidRPr="00AC20BC">
        <w:rPr>
          <w:rFonts w:ascii="Times New Roman" w:hAnsi="Times New Roman" w:cs="Times New Roman"/>
          <w:color w:val="000000"/>
          <w:sz w:val="28"/>
          <w:szCs w:val="28"/>
          <w:shd w:val="clear" w:color="auto" w:fill="FFFFFF"/>
        </w:rPr>
        <w:t xml:space="preserve"> РАН, 2014. -392 с.</w:t>
      </w:r>
    </w:p>
    <w:sectPr w:rsidR="00AC20BC" w:rsidRPr="00AC20BC" w:rsidSect="007A43B6">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583" w:rsidRDefault="00723583" w:rsidP="00D80E8A">
      <w:pPr>
        <w:spacing w:after="0" w:line="240" w:lineRule="auto"/>
      </w:pPr>
      <w:r>
        <w:separator/>
      </w:r>
    </w:p>
  </w:endnote>
  <w:endnote w:type="continuationSeparator" w:id="0">
    <w:p w:rsidR="00723583" w:rsidRDefault="00723583" w:rsidP="00D8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useoSansCyrl">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583" w:rsidRDefault="00723583" w:rsidP="00D80E8A">
      <w:pPr>
        <w:spacing w:after="0" w:line="240" w:lineRule="auto"/>
      </w:pPr>
      <w:r>
        <w:separator/>
      </w:r>
    </w:p>
  </w:footnote>
  <w:footnote w:type="continuationSeparator" w:id="0">
    <w:p w:rsidR="00723583" w:rsidRDefault="00723583" w:rsidP="00D80E8A">
      <w:pPr>
        <w:spacing w:after="0" w:line="240" w:lineRule="auto"/>
      </w:pPr>
      <w:r>
        <w:continuationSeparator/>
      </w:r>
    </w:p>
  </w:footnote>
  <w:footnote w:id="1">
    <w:p w:rsidR="00FA5B58" w:rsidRDefault="00FA5B58">
      <w:pPr>
        <w:pStyle w:val="a7"/>
      </w:pPr>
      <w:r>
        <w:rPr>
          <w:rStyle w:val="a9"/>
        </w:rPr>
        <w:footnoteRef/>
      </w:r>
      <w:r>
        <w:t xml:space="preserve"> </w:t>
      </w:r>
      <w:proofErr w:type="spellStart"/>
      <w:r w:rsidRPr="00FA5B58">
        <w:rPr>
          <w:rStyle w:val="style2"/>
          <w:rFonts w:ascii="Times New Roman" w:hAnsi="Times New Roman" w:cs="Times New Roman"/>
        </w:rPr>
        <w:t>Бахрах</w:t>
      </w:r>
      <w:proofErr w:type="spellEnd"/>
      <w:r w:rsidRPr="00FA5B58">
        <w:rPr>
          <w:rStyle w:val="style2"/>
          <w:rFonts w:ascii="Times New Roman" w:hAnsi="Times New Roman" w:cs="Times New Roman"/>
        </w:rPr>
        <w:t xml:space="preserve"> Д.Н., </w:t>
      </w:r>
      <w:proofErr w:type="spellStart"/>
      <w:r w:rsidRPr="00FA5B58">
        <w:rPr>
          <w:rStyle w:val="style2"/>
          <w:rFonts w:ascii="Times New Roman" w:hAnsi="Times New Roman" w:cs="Times New Roman"/>
        </w:rPr>
        <w:t>Россинский</w:t>
      </w:r>
      <w:proofErr w:type="spellEnd"/>
      <w:r w:rsidRPr="00FA5B58">
        <w:rPr>
          <w:rStyle w:val="style2"/>
          <w:rFonts w:ascii="Times New Roman" w:hAnsi="Times New Roman" w:cs="Times New Roman"/>
        </w:rPr>
        <w:t xml:space="preserve"> Б. В., </w:t>
      </w:r>
      <w:proofErr w:type="spellStart"/>
      <w:r w:rsidRPr="00FA5B58">
        <w:rPr>
          <w:rStyle w:val="style2"/>
          <w:rFonts w:ascii="Times New Roman" w:hAnsi="Times New Roman" w:cs="Times New Roman"/>
        </w:rPr>
        <w:t>Старилов</w:t>
      </w:r>
      <w:proofErr w:type="spellEnd"/>
      <w:r w:rsidRPr="00FA5B58">
        <w:rPr>
          <w:rStyle w:val="style2"/>
          <w:rFonts w:ascii="Times New Roman" w:hAnsi="Times New Roman" w:cs="Times New Roman"/>
        </w:rPr>
        <w:t xml:space="preserve"> Ю.Н. Административное право. Учебник. М.: 2011. С. 213</w:t>
      </w:r>
      <w:r w:rsidR="00E241F9">
        <w:rPr>
          <w:rStyle w:val="style2"/>
          <w:rFonts w:ascii="Times New Roman" w:hAnsi="Times New Roman" w:cs="Times New Roman"/>
        </w:rPr>
        <w:t>.</w:t>
      </w:r>
    </w:p>
  </w:footnote>
  <w:footnote w:id="2">
    <w:p w:rsidR="00FA5B58" w:rsidRDefault="00FA5B58">
      <w:pPr>
        <w:pStyle w:val="a7"/>
      </w:pPr>
      <w:r>
        <w:rPr>
          <w:rStyle w:val="a9"/>
        </w:rPr>
        <w:footnoteRef/>
      </w:r>
      <w:r>
        <w:t xml:space="preserve"> </w:t>
      </w:r>
      <w:r w:rsidRPr="00FA5B58">
        <w:rPr>
          <w:rFonts w:ascii="Times New Roman" w:hAnsi="Times New Roman" w:cs="Times New Roman"/>
          <w:color w:val="000000"/>
          <w:shd w:val="clear" w:color="auto" w:fill="FFFFFF"/>
        </w:rPr>
        <w:t xml:space="preserve">Гаджиева, З. Р. Конституционное право человека и гражданина на информацию о деятельности органов государственной власти и органов </w:t>
      </w:r>
      <w:r w:rsidR="00E241F9">
        <w:rPr>
          <w:rFonts w:ascii="Times New Roman" w:hAnsi="Times New Roman" w:cs="Times New Roman"/>
          <w:color w:val="000000"/>
          <w:shd w:val="clear" w:color="auto" w:fill="FFFFFF"/>
        </w:rPr>
        <w:t>местного самоуправления / 2015. /</w:t>
      </w:r>
      <w:r w:rsidRPr="00FA5B58">
        <w:rPr>
          <w:rFonts w:ascii="Times New Roman" w:hAnsi="Times New Roman" w:cs="Times New Roman"/>
          <w:color w:val="000000"/>
          <w:shd w:val="clear" w:color="auto" w:fill="FFFFFF"/>
        </w:rPr>
        <w:t xml:space="preserve"> 120 c.</w:t>
      </w:r>
    </w:p>
  </w:footnote>
  <w:footnote w:id="3">
    <w:p w:rsidR="00FA5B58" w:rsidRDefault="00FA5B58" w:rsidP="00995FCB">
      <w:pPr>
        <w:pStyle w:val="a7"/>
      </w:pPr>
      <w:r>
        <w:rPr>
          <w:rStyle w:val="a9"/>
        </w:rPr>
        <w:footnoteRef/>
      </w:r>
      <w:r>
        <w:t xml:space="preserve"> </w:t>
      </w:r>
      <w:r w:rsidRPr="00FA5B58">
        <w:rPr>
          <w:rFonts w:ascii="Times New Roman" w:hAnsi="Times New Roman" w:cs="Times New Roman"/>
          <w:color w:val="000000" w:themeColor="text1"/>
          <w:shd w:val="clear" w:color="auto" w:fill="FFFFFF"/>
        </w:rPr>
        <w:t>Якушкин, В.Е. Государственная власть и проекты государственной реформы в России / В.Е. Якушкин. - Москва: </w:t>
      </w:r>
      <w:r w:rsidRPr="00FA5B58">
        <w:rPr>
          <w:rStyle w:val="aa"/>
          <w:rFonts w:ascii="Times New Roman" w:hAnsi="Times New Roman" w:cs="Times New Roman"/>
          <w:b w:val="0"/>
          <w:color w:val="000000" w:themeColor="text1"/>
          <w:shd w:val="clear" w:color="auto" w:fill="FFFFFF"/>
        </w:rPr>
        <w:t>Мир</w:t>
      </w:r>
      <w:r w:rsidRPr="00FA5B58">
        <w:rPr>
          <w:rFonts w:ascii="Times New Roman" w:hAnsi="Times New Roman" w:cs="Times New Roman"/>
          <w:b/>
          <w:color w:val="000000" w:themeColor="text1"/>
          <w:shd w:val="clear" w:color="auto" w:fill="FFFFFF"/>
        </w:rPr>
        <w:t>, </w:t>
      </w:r>
      <w:r w:rsidRPr="00FA5B58">
        <w:rPr>
          <w:rStyle w:val="aa"/>
          <w:rFonts w:ascii="Times New Roman" w:hAnsi="Times New Roman" w:cs="Times New Roman"/>
          <w:b w:val="0"/>
          <w:color w:val="000000" w:themeColor="text1"/>
          <w:shd w:val="clear" w:color="auto" w:fill="FFFFFF"/>
        </w:rPr>
        <w:t>2016</w:t>
      </w:r>
      <w:r w:rsidRPr="00FA5B58">
        <w:rPr>
          <w:rFonts w:ascii="Times New Roman" w:hAnsi="Times New Roman" w:cs="Times New Roman"/>
          <w:b/>
          <w:color w:val="000000" w:themeColor="text1"/>
          <w:shd w:val="clear" w:color="auto" w:fill="FFFFFF"/>
        </w:rPr>
        <w:t>. - </w:t>
      </w:r>
      <w:r w:rsidRPr="00FA5B58">
        <w:rPr>
          <w:rStyle w:val="aa"/>
          <w:rFonts w:ascii="Times New Roman" w:hAnsi="Times New Roman" w:cs="Times New Roman"/>
          <w:b w:val="0"/>
          <w:color w:val="000000" w:themeColor="text1"/>
          <w:shd w:val="clear" w:color="auto" w:fill="FFFFFF"/>
        </w:rPr>
        <w:t>281</w:t>
      </w:r>
      <w:r w:rsidRPr="00FA5B58">
        <w:rPr>
          <w:rFonts w:ascii="Times New Roman" w:hAnsi="Times New Roman" w:cs="Times New Roman"/>
          <w:color w:val="000000" w:themeColor="text1"/>
          <w:shd w:val="clear" w:color="auto" w:fill="FFFFFF"/>
        </w:rPr>
        <w:t> c</w:t>
      </w:r>
    </w:p>
  </w:footnote>
  <w:footnote w:id="4">
    <w:p w:rsidR="00FA5B58" w:rsidRDefault="00FA5B58" w:rsidP="00995FCB">
      <w:pPr>
        <w:pStyle w:val="a7"/>
      </w:pPr>
      <w:r>
        <w:rPr>
          <w:rStyle w:val="a9"/>
        </w:rPr>
        <w:footnoteRef/>
      </w:r>
      <w:r>
        <w:t xml:space="preserve"> </w:t>
      </w:r>
      <w:r w:rsidR="00995FCB" w:rsidRPr="00063340">
        <w:rPr>
          <w:rStyle w:val="HTML"/>
          <w:rFonts w:ascii="Times New Roman" w:hAnsi="Times New Roman" w:cs="Times New Roman"/>
          <w:spacing w:val="2"/>
          <w:w w:val="101"/>
        </w:rPr>
        <w:t xml:space="preserve">Гражданское право. Учебник: В 2 т. / Под ред. </w:t>
      </w:r>
      <w:proofErr w:type="spellStart"/>
      <w:r w:rsidR="00995FCB" w:rsidRPr="00063340">
        <w:rPr>
          <w:rStyle w:val="HTML"/>
          <w:rFonts w:ascii="Times New Roman" w:hAnsi="Times New Roman" w:cs="Times New Roman"/>
          <w:spacing w:val="2"/>
          <w:w w:val="101"/>
        </w:rPr>
        <w:t>Е.А.Суханова</w:t>
      </w:r>
      <w:proofErr w:type="spellEnd"/>
      <w:r w:rsidR="00995FCB" w:rsidRPr="00063340">
        <w:rPr>
          <w:rStyle w:val="HTML"/>
          <w:rFonts w:ascii="Times New Roman" w:hAnsi="Times New Roman" w:cs="Times New Roman"/>
          <w:spacing w:val="2"/>
          <w:w w:val="101"/>
        </w:rPr>
        <w:t>. М., 2012. С. 167.</w:t>
      </w:r>
    </w:p>
  </w:footnote>
  <w:footnote w:id="5">
    <w:p w:rsidR="00995FCB" w:rsidRDefault="00995FCB">
      <w:pPr>
        <w:pStyle w:val="a7"/>
      </w:pPr>
      <w:r>
        <w:rPr>
          <w:rStyle w:val="a9"/>
        </w:rPr>
        <w:footnoteRef/>
      </w:r>
      <w:r>
        <w:t xml:space="preserve"> </w:t>
      </w:r>
      <w:r w:rsidRPr="00995FCB">
        <w:rPr>
          <w:rFonts w:ascii="Times New Roman" w:hAnsi="Times New Roman" w:cs="Times New Roman"/>
          <w:color w:val="000000" w:themeColor="text1"/>
          <w:shd w:val="clear" w:color="auto" w:fill="FFFFFF"/>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w:t>
      </w:r>
      <w:proofErr w:type="gramStart"/>
      <w:r w:rsidRPr="00995FCB">
        <w:rPr>
          <w:rFonts w:ascii="Times New Roman" w:hAnsi="Times New Roman" w:cs="Times New Roman"/>
          <w:color w:val="000000" w:themeColor="text1"/>
          <w:shd w:val="clear" w:color="auto" w:fill="FFFFFF"/>
        </w:rPr>
        <w:t xml:space="preserve"> )</w:t>
      </w:r>
      <w:proofErr w:type="gramEnd"/>
      <w:r w:rsidRPr="00995FCB">
        <w:rPr>
          <w:rFonts w:ascii="Times New Roman" w:hAnsi="Times New Roman" w:cs="Times New Roman"/>
          <w:color w:val="000000" w:themeColor="text1"/>
          <w:shd w:val="clear" w:color="auto" w:fill="FFFFFF"/>
        </w:rPr>
        <w:t xml:space="preserve"> // «Собрание законодательства РФ», 14.04.2014, N 15, ст. 1691.</w:t>
      </w:r>
      <w:r w:rsidRPr="00995FCB">
        <w:rPr>
          <w:color w:val="000000" w:themeColor="text1"/>
        </w:rPr>
        <w:t xml:space="preserve"> </w:t>
      </w:r>
    </w:p>
  </w:footnote>
  <w:footnote w:id="6">
    <w:p w:rsidR="00995FCB" w:rsidRDefault="00995FCB">
      <w:pPr>
        <w:pStyle w:val="a7"/>
      </w:pPr>
      <w:r>
        <w:rPr>
          <w:rStyle w:val="a9"/>
        </w:rPr>
        <w:footnoteRef/>
      </w:r>
      <w:r>
        <w:t xml:space="preserve"> </w:t>
      </w:r>
      <w:r w:rsidR="00E923FC">
        <w:rPr>
          <w:rFonts w:ascii="MuseoSansCyrl" w:hAnsi="MuseoSansCyrl"/>
          <w:color w:val="000000"/>
          <w:sz w:val="23"/>
          <w:szCs w:val="23"/>
          <w:shd w:val="clear" w:color="auto" w:fill="FFFFFF"/>
        </w:rPr>
        <w:t>Международный пакт о гражданских и политических правах-1966 г.//режим доступа:</w:t>
      </w:r>
      <w:r w:rsidR="00E923FC" w:rsidRPr="00E923FC">
        <w:t xml:space="preserve"> </w:t>
      </w:r>
      <w:r w:rsidR="00E923FC" w:rsidRPr="00E923FC">
        <w:rPr>
          <w:rFonts w:ascii="MuseoSansCyrl" w:hAnsi="MuseoSansCyrl"/>
          <w:color w:val="000000"/>
          <w:sz w:val="23"/>
          <w:szCs w:val="23"/>
          <w:shd w:val="clear" w:color="auto" w:fill="FFFFFF"/>
        </w:rPr>
        <w:t>http://base.garant.ru/2540295/</w:t>
      </w:r>
    </w:p>
  </w:footnote>
  <w:footnote w:id="7">
    <w:p w:rsidR="00116EC4" w:rsidRDefault="00116EC4">
      <w:pPr>
        <w:pStyle w:val="a7"/>
      </w:pPr>
      <w:r>
        <w:rPr>
          <w:rStyle w:val="a9"/>
        </w:rPr>
        <w:footnoteRef/>
      </w:r>
      <w:r>
        <w:t xml:space="preserve"> </w:t>
      </w:r>
      <w:proofErr w:type="spellStart"/>
      <w:r w:rsidRPr="00116EC4">
        <w:rPr>
          <w:rStyle w:val="style2"/>
          <w:rFonts w:ascii="Times New Roman" w:hAnsi="Times New Roman" w:cs="Times New Roman"/>
        </w:rPr>
        <w:t>Бахрах</w:t>
      </w:r>
      <w:proofErr w:type="spellEnd"/>
      <w:r w:rsidRPr="00116EC4">
        <w:rPr>
          <w:rStyle w:val="style2"/>
          <w:rFonts w:ascii="Times New Roman" w:hAnsi="Times New Roman" w:cs="Times New Roman"/>
        </w:rPr>
        <w:t xml:space="preserve"> Д.Н., </w:t>
      </w:r>
      <w:proofErr w:type="spellStart"/>
      <w:r w:rsidRPr="00116EC4">
        <w:rPr>
          <w:rStyle w:val="style2"/>
          <w:rFonts w:ascii="Times New Roman" w:hAnsi="Times New Roman" w:cs="Times New Roman"/>
        </w:rPr>
        <w:t>Россинский</w:t>
      </w:r>
      <w:proofErr w:type="spellEnd"/>
      <w:r w:rsidRPr="00116EC4">
        <w:rPr>
          <w:rStyle w:val="style2"/>
          <w:rFonts w:ascii="Times New Roman" w:hAnsi="Times New Roman" w:cs="Times New Roman"/>
        </w:rPr>
        <w:t xml:space="preserve"> Б. В., </w:t>
      </w:r>
      <w:proofErr w:type="spellStart"/>
      <w:r w:rsidRPr="00116EC4">
        <w:rPr>
          <w:rStyle w:val="style2"/>
          <w:rFonts w:ascii="Times New Roman" w:hAnsi="Times New Roman" w:cs="Times New Roman"/>
        </w:rPr>
        <w:t>Старилов</w:t>
      </w:r>
      <w:proofErr w:type="spellEnd"/>
      <w:r w:rsidRPr="00116EC4">
        <w:rPr>
          <w:rStyle w:val="style2"/>
          <w:rFonts w:ascii="Times New Roman" w:hAnsi="Times New Roman" w:cs="Times New Roman"/>
        </w:rPr>
        <w:t xml:space="preserve"> Ю.Н. Административное право. Учебник. М.: 2011.С. 305</w:t>
      </w:r>
      <w:r w:rsidR="00E241F9">
        <w:rPr>
          <w:rStyle w:val="style2"/>
          <w:rFonts w:ascii="Times New Roman" w:hAnsi="Times New Roman" w:cs="Times New Roman"/>
        </w:rPr>
        <w:t>.</w:t>
      </w:r>
    </w:p>
  </w:footnote>
  <w:footnote w:id="8">
    <w:p w:rsidR="00E923FC" w:rsidRDefault="00E923FC">
      <w:pPr>
        <w:pStyle w:val="a7"/>
      </w:pPr>
      <w:r>
        <w:rPr>
          <w:rStyle w:val="a9"/>
        </w:rPr>
        <w:footnoteRef/>
      </w:r>
      <w:r>
        <w:t xml:space="preserve"> </w:t>
      </w:r>
      <w:proofErr w:type="spellStart"/>
      <w:r w:rsidRPr="00E923FC">
        <w:rPr>
          <w:rFonts w:ascii="Times New Roman" w:hAnsi="Times New Roman" w:cs="Times New Roman"/>
          <w:color w:val="000000" w:themeColor="text1"/>
          <w:shd w:val="clear" w:color="auto" w:fill="FFFFFF"/>
        </w:rPr>
        <w:t>Габричидзе</w:t>
      </w:r>
      <w:proofErr w:type="spellEnd"/>
      <w:r w:rsidRPr="00E923FC">
        <w:rPr>
          <w:rFonts w:ascii="Times New Roman" w:hAnsi="Times New Roman" w:cs="Times New Roman"/>
          <w:color w:val="000000" w:themeColor="text1"/>
          <w:shd w:val="clear" w:color="auto" w:fill="FFFFFF"/>
        </w:rPr>
        <w:t xml:space="preserve"> Б. Н. Органы государственной власти современной России. — М., 2005.</w:t>
      </w:r>
      <w:r w:rsidR="00D17ED1">
        <w:rPr>
          <w:rFonts w:ascii="Times New Roman" w:hAnsi="Times New Roman" w:cs="Times New Roman"/>
          <w:color w:val="000000" w:themeColor="text1"/>
          <w:shd w:val="clear" w:color="auto" w:fill="FFFFFF"/>
        </w:rPr>
        <w:t xml:space="preserve"> С. 140</w:t>
      </w:r>
    </w:p>
  </w:footnote>
  <w:footnote w:id="9">
    <w:p w:rsidR="00E923FC" w:rsidRDefault="00E923FC">
      <w:pPr>
        <w:pStyle w:val="a7"/>
      </w:pPr>
      <w:r>
        <w:rPr>
          <w:rStyle w:val="a9"/>
        </w:rPr>
        <w:footnoteRef/>
      </w:r>
      <w:r>
        <w:t xml:space="preserve"> </w:t>
      </w:r>
      <w:proofErr w:type="spellStart"/>
      <w:r w:rsidR="00D17ED1" w:rsidRPr="00D17ED1">
        <w:rPr>
          <w:rStyle w:val="style2"/>
          <w:rFonts w:ascii="Times New Roman" w:hAnsi="Times New Roman" w:cs="Times New Roman"/>
        </w:rPr>
        <w:t>Бахрах</w:t>
      </w:r>
      <w:proofErr w:type="spellEnd"/>
      <w:r w:rsidR="00D17ED1" w:rsidRPr="00D17ED1">
        <w:rPr>
          <w:rStyle w:val="style2"/>
          <w:rFonts w:ascii="Times New Roman" w:hAnsi="Times New Roman" w:cs="Times New Roman"/>
        </w:rPr>
        <w:t xml:space="preserve"> Д.Н., </w:t>
      </w:r>
      <w:proofErr w:type="spellStart"/>
      <w:r w:rsidR="00D17ED1" w:rsidRPr="00D17ED1">
        <w:rPr>
          <w:rStyle w:val="style2"/>
          <w:rFonts w:ascii="Times New Roman" w:hAnsi="Times New Roman" w:cs="Times New Roman"/>
        </w:rPr>
        <w:t>Россинский</w:t>
      </w:r>
      <w:proofErr w:type="spellEnd"/>
      <w:r w:rsidR="00D17ED1" w:rsidRPr="00D17ED1">
        <w:rPr>
          <w:rStyle w:val="style2"/>
          <w:rFonts w:ascii="Times New Roman" w:hAnsi="Times New Roman" w:cs="Times New Roman"/>
        </w:rPr>
        <w:t xml:space="preserve"> Б. В., </w:t>
      </w:r>
      <w:proofErr w:type="spellStart"/>
      <w:r w:rsidR="00D17ED1" w:rsidRPr="00D17ED1">
        <w:rPr>
          <w:rStyle w:val="style2"/>
          <w:rFonts w:ascii="Times New Roman" w:hAnsi="Times New Roman" w:cs="Times New Roman"/>
        </w:rPr>
        <w:t>Старилов</w:t>
      </w:r>
      <w:proofErr w:type="spellEnd"/>
      <w:r w:rsidR="00D17ED1" w:rsidRPr="00D17ED1">
        <w:rPr>
          <w:rStyle w:val="style2"/>
          <w:rFonts w:ascii="Times New Roman" w:hAnsi="Times New Roman" w:cs="Times New Roman"/>
        </w:rPr>
        <w:t xml:space="preserve"> Ю.Н. Административное право. Учебник. М.: 2011. С. 259</w:t>
      </w:r>
    </w:p>
  </w:footnote>
  <w:footnote w:id="10">
    <w:p w:rsidR="00116EC4" w:rsidRDefault="00116EC4">
      <w:pPr>
        <w:pStyle w:val="a7"/>
      </w:pPr>
      <w:r>
        <w:rPr>
          <w:rStyle w:val="a9"/>
        </w:rPr>
        <w:footnoteRef/>
      </w:r>
      <w:r>
        <w:t xml:space="preserve"> </w:t>
      </w:r>
      <w:r w:rsidRPr="00116EC4">
        <w:rPr>
          <w:rStyle w:val="style2"/>
          <w:rFonts w:ascii="Times New Roman" w:hAnsi="Times New Roman" w:cs="Times New Roman"/>
        </w:rPr>
        <w:t>Колесниченко Ю.Ю. Некоторые аспекты вины юридических лиц, привлекаемых к административной ответственности // Журнал российского права. 2013. № 1. С.80</w:t>
      </w:r>
    </w:p>
  </w:footnote>
  <w:footnote w:id="11">
    <w:p w:rsidR="00116EC4" w:rsidRDefault="00116EC4">
      <w:pPr>
        <w:pStyle w:val="a7"/>
      </w:pPr>
      <w:r>
        <w:rPr>
          <w:rStyle w:val="a9"/>
        </w:rPr>
        <w:footnoteRef/>
      </w:r>
      <w:r>
        <w:t xml:space="preserve"> </w:t>
      </w:r>
      <w:r w:rsidRPr="00116EC4">
        <w:rPr>
          <w:rFonts w:ascii="Times New Roman" w:hAnsi="Times New Roman" w:cs="Times New Roman"/>
        </w:rPr>
        <w:t>Постановление Пленума Верховного Суда РФ от 24.03.2005 № 5 (ред. от 19.12.2013) «О некоторых вопросах, возникающих у судов при применении Кодекса Российской Федерации об административных правонарушениях» // Российская газета, № 80, 19.04.2005.</w:t>
      </w:r>
    </w:p>
  </w:footnote>
  <w:footnote w:id="12">
    <w:p w:rsidR="00116EC4" w:rsidRDefault="00116EC4">
      <w:pPr>
        <w:pStyle w:val="a7"/>
      </w:pPr>
      <w:r>
        <w:rPr>
          <w:rStyle w:val="a9"/>
        </w:rPr>
        <w:footnoteRef/>
      </w:r>
      <w:r>
        <w:t xml:space="preserve"> </w:t>
      </w:r>
      <w:r w:rsidRPr="00116EC4">
        <w:rPr>
          <w:rStyle w:val="style2"/>
          <w:rFonts w:ascii="Times New Roman" w:hAnsi="Times New Roman" w:cs="Times New Roman"/>
        </w:rPr>
        <w:t>Конин Н.М. Административное право Российской Федерации. М., Норма, 2016. С. 226</w:t>
      </w:r>
    </w:p>
  </w:footnote>
  <w:footnote w:id="13">
    <w:p w:rsidR="00D17ED1" w:rsidRDefault="00D17ED1">
      <w:pPr>
        <w:pStyle w:val="a7"/>
      </w:pPr>
      <w:r>
        <w:rPr>
          <w:rStyle w:val="a9"/>
        </w:rPr>
        <w:footnoteRef/>
      </w:r>
      <w:r>
        <w:t xml:space="preserve"> </w:t>
      </w:r>
      <w:r w:rsidRPr="00D17ED1">
        <w:rPr>
          <w:rStyle w:val="style2"/>
          <w:rFonts w:ascii="Times New Roman" w:hAnsi="Times New Roman" w:cs="Times New Roman"/>
        </w:rPr>
        <w:t>Козлов К.П. КоАП РФ: «Строгая ответственность юридических лиц (сравнительно-правовое исследование) // Российская юстиция. 2016. № 2. С. 39</w:t>
      </w:r>
    </w:p>
  </w:footnote>
  <w:footnote w:id="14">
    <w:p w:rsidR="00D17ED1" w:rsidRDefault="00D17ED1">
      <w:pPr>
        <w:pStyle w:val="a7"/>
      </w:pPr>
      <w:r>
        <w:rPr>
          <w:rStyle w:val="a9"/>
        </w:rPr>
        <w:footnoteRef/>
      </w:r>
      <w:r>
        <w:t xml:space="preserve"> </w:t>
      </w:r>
      <w:r w:rsidRPr="00D17ED1">
        <w:rPr>
          <w:rFonts w:ascii="Times New Roman" w:hAnsi="Times New Roman" w:cs="Times New Roman"/>
          <w:color w:val="000000" w:themeColor="text1"/>
          <w:shd w:val="clear" w:color="auto" w:fill="FFFFFF"/>
        </w:rPr>
        <w:t>Кодекс РФ об административных правонарушениях от 30 декабря 2001 г. № 195-ФЗ (в ред. Федерального закона от 03.06.2009 № 112-ФЗ) // Собрание Законодательства РФ. - 2002. - № 1 (ч. 1) - Ст. 19.29.</w:t>
      </w:r>
    </w:p>
  </w:footnote>
  <w:footnote w:id="15">
    <w:p w:rsidR="00D17ED1" w:rsidRDefault="00D17ED1">
      <w:pPr>
        <w:pStyle w:val="a7"/>
      </w:pPr>
      <w:r>
        <w:rPr>
          <w:rStyle w:val="a9"/>
        </w:rPr>
        <w:footnoteRef/>
      </w:r>
      <w:r>
        <w:t xml:space="preserve"> </w:t>
      </w:r>
      <w:r w:rsidRPr="00D17ED1">
        <w:rPr>
          <w:rStyle w:val="style2"/>
          <w:rFonts w:ascii="Times New Roman" w:hAnsi="Times New Roman" w:cs="Times New Roman"/>
        </w:rPr>
        <w:t>Колесниченко Ю.Ю. Некоторые аспекты вины юридических лиц, привлекаемых к административной ответственности // Журнал российского права. 2013. № 1. С.80</w:t>
      </w:r>
    </w:p>
  </w:footnote>
  <w:footnote w:id="16">
    <w:p w:rsidR="00D17ED1" w:rsidRDefault="00D17ED1">
      <w:pPr>
        <w:pStyle w:val="a7"/>
      </w:pPr>
      <w:r>
        <w:rPr>
          <w:rStyle w:val="a9"/>
        </w:rPr>
        <w:footnoteRef/>
      </w:r>
      <w:r>
        <w:t xml:space="preserve"> </w:t>
      </w:r>
      <w:r w:rsidRPr="00D17ED1">
        <w:rPr>
          <w:rFonts w:ascii="Times New Roman" w:hAnsi="Times New Roman" w:cs="Times New Roman"/>
        </w:rPr>
        <w:t xml:space="preserve">Серков П.П. Административная ответственность: проблемы и пути совершенствования: </w:t>
      </w:r>
      <w:proofErr w:type="spellStart"/>
      <w:r w:rsidRPr="00D17ED1">
        <w:rPr>
          <w:rFonts w:ascii="Times New Roman" w:hAnsi="Times New Roman" w:cs="Times New Roman"/>
        </w:rPr>
        <w:t>Автореф</w:t>
      </w:r>
      <w:proofErr w:type="spellEnd"/>
      <w:r w:rsidRPr="00D17ED1">
        <w:rPr>
          <w:rFonts w:ascii="Times New Roman" w:hAnsi="Times New Roman" w:cs="Times New Roman"/>
        </w:rPr>
        <w:t xml:space="preserve">. </w:t>
      </w:r>
      <w:proofErr w:type="spellStart"/>
      <w:r w:rsidRPr="00D17ED1">
        <w:rPr>
          <w:rFonts w:ascii="Times New Roman" w:hAnsi="Times New Roman" w:cs="Times New Roman"/>
        </w:rPr>
        <w:t>дис</w:t>
      </w:r>
      <w:proofErr w:type="spellEnd"/>
      <w:r w:rsidRPr="00D17ED1">
        <w:rPr>
          <w:rFonts w:ascii="Times New Roman" w:hAnsi="Times New Roman" w:cs="Times New Roman"/>
        </w:rPr>
        <w:t xml:space="preserve">. ... д-ра </w:t>
      </w:r>
      <w:proofErr w:type="spellStart"/>
      <w:r w:rsidRPr="00D17ED1">
        <w:rPr>
          <w:rFonts w:ascii="Times New Roman" w:hAnsi="Times New Roman" w:cs="Times New Roman"/>
        </w:rPr>
        <w:t>юрид</w:t>
      </w:r>
      <w:proofErr w:type="spellEnd"/>
      <w:r w:rsidRPr="00D17ED1">
        <w:rPr>
          <w:rFonts w:ascii="Times New Roman" w:hAnsi="Times New Roman" w:cs="Times New Roman"/>
        </w:rPr>
        <w:t>. наук. М., 2015. С. 24</w:t>
      </w:r>
    </w:p>
  </w:footnote>
  <w:footnote w:id="17">
    <w:p w:rsidR="00FA2E04" w:rsidRPr="006C4576" w:rsidRDefault="00FA2E04">
      <w:pPr>
        <w:pStyle w:val="a7"/>
        <w:rPr>
          <w:rFonts w:ascii="Times New Roman" w:hAnsi="Times New Roman" w:cs="Times New Roman"/>
        </w:rPr>
      </w:pPr>
      <w:r>
        <w:rPr>
          <w:rStyle w:val="a9"/>
        </w:rPr>
        <w:footnoteRef/>
      </w:r>
      <w:r>
        <w:t xml:space="preserve"> </w:t>
      </w:r>
      <w:r w:rsidR="006C4576">
        <w:rPr>
          <w:rFonts w:ascii="Arial" w:hAnsi="Arial" w:cs="Arial"/>
          <w:color w:val="000000"/>
          <w:sz w:val="23"/>
          <w:szCs w:val="23"/>
        </w:rPr>
        <w:t>﻿</w:t>
      </w:r>
      <w:r w:rsidR="006C4576" w:rsidRPr="006C4576">
        <w:rPr>
          <w:rFonts w:ascii="Times New Roman" w:hAnsi="Times New Roman" w:cs="Times New Roman"/>
          <w:color w:val="000000"/>
        </w:rPr>
        <w:t xml:space="preserve">Е. А. </w:t>
      </w:r>
      <w:proofErr w:type="spellStart"/>
      <w:r w:rsidR="006C4576" w:rsidRPr="006C4576">
        <w:rPr>
          <w:rFonts w:ascii="Times New Roman" w:hAnsi="Times New Roman" w:cs="Times New Roman"/>
          <w:color w:val="000000"/>
        </w:rPr>
        <w:t>Кусова</w:t>
      </w:r>
      <w:proofErr w:type="spellEnd"/>
      <w:r w:rsidR="006C4576" w:rsidRPr="006C4576">
        <w:rPr>
          <w:rFonts w:ascii="Times New Roman" w:hAnsi="Times New Roman" w:cs="Times New Roman"/>
          <w:color w:val="000000"/>
        </w:rPr>
        <w:t xml:space="preserve">. </w:t>
      </w:r>
      <w:r w:rsidR="006C4576">
        <w:rPr>
          <w:rFonts w:ascii="Times New Roman" w:hAnsi="Times New Roman" w:cs="Times New Roman"/>
          <w:color w:val="000000"/>
        </w:rPr>
        <w:t>Правовой режим органа государственной власт</w:t>
      </w:r>
      <w:proofErr w:type="gramStart"/>
      <w:r w:rsidR="006C4576">
        <w:rPr>
          <w:rFonts w:ascii="Times New Roman" w:hAnsi="Times New Roman" w:cs="Times New Roman"/>
          <w:color w:val="000000"/>
        </w:rPr>
        <w:t>и(</w:t>
      </w:r>
      <w:proofErr w:type="gramEnd"/>
      <w:r w:rsidR="006C4576">
        <w:rPr>
          <w:rFonts w:ascii="Times New Roman" w:hAnsi="Times New Roman" w:cs="Times New Roman"/>
          <w:color w:val="000000"/>
        </w:rPr>
        <w:t xml:space="preserve"> теоретико-правовой аспект).-2017.</w:t>
      </w:r>
      <w:r w:rsidR="006C4576" w:rsidRPr="006C4576">
        <w:rPr>
          <w:rFonts w:ascii="Times New Roman" w:hAnsi="Times New Roman" w:cs="Times New Roman"/>
          <w:color w:val="000000"/>
        </w:rPr>
        <w:t>//</w:t>
      </w:r>
      <w:r w:rsidR="006C4576">
        <w:rPr>
          <w:rFonts w:ascii="Times New Roman" w:hAnsi="Times New Roman" w:cs="Times New Roman"/>
          <w:color w:val="000000"/>
        </w:rPr>
        <w:t>режим доступа:</w:t>
      </w:r>
      <w:r w:rsidR="006C4576" w:rsidRPr="006C4576">
        <w:t xml:space="preserve"> </w:t>
      </w:r>
      <w:r w:rsidR="006C4576" w:rsidRPr="006C4576">
        <w:rPr>
          <w:rFonts w:ascii="Times New Roman" w:hAnsi="Times New Roman" w:cs="Times New Roman"/>
          <w:color w:val="000000"/>
        </w:rPr>
        <w:t>https://cyberleninka.ru/article/n/pravovoy-rezhim-organa-gosudarstvennoy-vlasti-teoretiko-pravovoy-aspekt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480112"/>
      <w:docPartObj>
        <w:docPartGallery w:val="Page Numbers (Top of Page)"/>
        <w:docPartUnique/>
      </w:docPartObj>
    </w:sdtPr>
    <w:sdtContent>
      <w:p w:rsidR="007A43B6" w:rsidRDefault="007A43B6">
        <w:pPr>
          <w:pStyle w:val="ab"/>
          <w:jc w:val="center"/>
        </w:pPr>
        <w:r>
          <w:fldChar w:fldCharType="begin"/>
        </w:r>
        <w:r>
          <w:instrText>PAGE   \* MERGEFORMAT</w:instrText>
        </w:r>
        <w:r>
          <w:fldChar w:fldCharType="separate"/>
        </w:r>
        <w:r>
          <w:rPr>
            <w:noProof/>
          </w:rPr>
          <w:t>1</w:t>
        </w:r>
        <w:r>
          <w:fldChar w:fldCharType="end"/>
        </w:r>
      </w:p>
    </w:sdtContent>
  </w:sdt>
  <w:p w:rsidR="00116EC4" w:rsidRPr="00116EC4" w:rsidRDefault="00116EC4" w:rsidP="00116EC4">
    <w:pPr>
      <w:pStyle w:val="ab"/>
      <w:jc w:val="center"/>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92922"/>
    <w:multiLevelType w:val="hybridMultilevel"/>
    <w:tmpl w:val="656EC52A"/>
    <w:lvl w:ilvl="0" w:tplc="9D9C15B2">
      <w:start w:val="1"/>
      <w:numFmt w:val="decimal"/>
      <w:lvlText w:val="%1."/>
      <w:lvlJc w:val="left"/>
      <w:pPr>
        <w:tabs>
          <w:tab w:val="num" w:pos="0"/>
        </w:tabs>
        <w:ind w:left="0" w:firstLine="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02B487A"/>
    <w:multiLevelType w:val="multilevel"/>
    <w:tmpl w:val="D3D2AD2C"/>
    <w:lvl w:ilvl="0">
      <w:start w:val="1"/>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1155" w:hanging="450"/>
      </w:pPr>
      <w:rPr>
        <w:rFonts w:ascii="Times New Roman" w:hAnsi="Times New Roman" w:cs="Times New Roman" w:hint="default"/>
        <w:sz w:val="28"/>
      </w:rPr>
    </w:lvl>
    <w:lvl w:ilvl="2">
      <w:start w:val="1"/>
      <w:numFmt w:val="decimal"/>
      <w:lvlText w:val="%1.%2.%3."/>
      <w:lvlJc w:val="left"/>
      <w:pPr>
        <w:ind w:left="2130" w:hanging="720"/>
      </w:pPr>
      <w:rPr>
        <w:rFonts w:ascii="Times New Roman" w:hAnsi="Times New Roman" w:cs="Times New Roman" w:hint="default"/>
        <w:sz w:val="28"/>
      </w:rPr>
    </w:lvl>
    <w:lvl w:ilvl="3">
      <w:start w:val="1"/>
      <w:numFmt w:val="decimal"/>
      <w:lvlText w:val="%1.%2.%3.%4."/>
      <w:lvlJc w:val="left"/>
      <w:pPr>
        <w:ind w:left="2835" w:hanging="720"/>
      </w:pPr>
      <w:rPr>
        <w:rFonts w:ascii="Times New Roman" w:hAnsi="Times New Roman" w:cs="Times New Roman" w:hint="default"/>
        <w:sz w:val="28"/>
      </w:rPr>
    </w:lvl>
    <w:lvl w:ilvl="4">
      <w:start w:val="1"/>
      <w:numFmt w:val="decimal"/>
      <w:lvlText w:val="%1.%2.%3.%4.%5."/>
      <w:lvlJc w:val="left"/>
      <w:pPr>
        <w:ind w:left="3900" w:hanging="1080"/>
      </w:pPr>
      <w:rPr>
        <w:rFonts w:ascii="Times New Roman" w:hAnsi="Times New Roman" w:cs="Times New Roman" w:hint="default"/>
        <w:sz w:val="28"/>
      </w:rPr>
    </w:lvl>
    <w:lvl w:ilvl="5">
      <w:start w:val="1"/>
      <w:numFmt w:val="decimal"/>
      <w:lvlText w:val="%1.%2.%3.%4.%5.%6."/>
      <w:lvlJc w:val="left"/>
      <w:pPr>
        <w:ind w:left="4605" w:hanging="1080"/>
      </w:pPr>
      <w:rPr>
        <w:rFonts w:ascii="Times New Roman" w:hAnsi="Times New Roman" w:cs="Times New Roman" w:hint="default"/>
        <w:sz w:val="28"/>
      </w:rPr>
    </w:lvl>
    <w:lvl w:ilvl="6">
      <w:start w:val="1"/>
      <w:numFmt w:val="decimal"/>
      <w:lvlText w:val="%1.%2.%3.%4.%5.%6.%7."/>
      <w:lvlJc w:val="left"/>
      <w:pPr>
        <w:ind w:left="5670" w:hanging="1440"/>
      </w:pPr>
      <w:rPr>
        <w:rFonts w:ascii="Times New Roman" w:hAnsi="Times New Roman" w:cs="Times New Roman" w:hint="default"/>
        <w:sz w:val="28"/>
      </w:rPr>
    </w:lvl>
    <w:lvl w:ilvl="7">
      <w:start w:val="1"/>
      <w:numFmt w:val="decimal"/>
      <w:lvlText w:val="%1.%2.%3.%4.%5.%6.%7.%8."/>
      <w:lvlJc w:val="left"/>
      <w:pPr>
        <w:ind w:left="6375" w:hanging="1440"/>
      </w:pPr>
      <w:rPr>
        <w:rFonts w:ascii="Times New Roman" w:hAnsi="Times New Roman" w:cs="Times New Roman" w:hint="default"/>
        <w:sz w:val="28"/>
      </w:rPr>
    </w:lvl>
    <w:lvl w:ilvl="8">
      <w:start w:val="1"/>
      <w:numFmt w:val="decimal"/>
      <w:lvlText w:val="%1.%2.%3.%4.%5.%6.%7.%8.%9."/>
      <w:lvlJc w:val="left"/>
      <w:pPr>
        <w:ind w:left="7440" w:hanging="1800"/>
      </w:pPr>
      <w:rPr>
        <w:rFonts w:ascii="Times New Roman" w:hAnsi="Times New Roman" w:cs="Times New Roman" w:hint="default"/>
        <w:sz w:val="28"/>
      </w:rPr>
    </w:lvl>
  </w:abstractNum>
  <w:abstractNum w:abstractNumId="2">
    <w:nsid w:val="332A0E65"/>
    <w:multiLevelType w:val="multilevel"/>
    <w:tmpl w:val="D5D26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313B7E"/>
    <w:multiLevelType w:val="multilevel"/>
    <w:tmpl w:val="0C6CDDCE"/>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3F9630EA"/>
    <w:multiLevelType w:val="hybridMultilevel"/>
    <w:tmpl w:val="65A26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8384523"/>
    <w:multiLevelType w:val="hybridMultilevel"/>
    <w:tmpl w:val="1368F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747DBF"/>
    <w:multiLevelType w:val="singleLevel"/>
    <w:tmpl w:val="0419000F"/>
    <w:lvl w:ilvl="0">
      <w:start w:val="40"/>
      <w:numFmt w:val="decimal"/>
      <w:lvlText w:val="%1."/>
      <w:lvlJc w:val="left"/>
      <w:pPr>
        <w:tabs>
          <w:tab w:val="num" w:pos="360"/>
        </w:tabs>
        <w:ind w:left="360" w:hanging="360"/>
      </w:pPr>
      <w:rPr>
        <w:rFonts w:cs="Times New Roman"/>
      </w:rPr>
    </w:lvl>
  </w:abstractNum>
  <w:abstractNum w:abstractNumId="7">
    <w:nsid w:val="6F8754A9"/>
    <w:multiLevelType w:val="hybridMultilevel"/>
    <w:tmpl w:val="545013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D851CF4"/>
    <w:multiLevelType w:val="multilevel"/>
    <w:tmpl w:val="FC3076B2"/>
    <w:lvl w:ilvl="0">
      <w:start w:val="1"/>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1155" w:hanging="450"/>
      </w:pPr>
      <w:rPr>
        <w:rFonts w:ascii="Times New Roman" w:hAnsi="Times New Roman" w:cs="Times New Roman" w:hint="default"/>
        <w:sz w:val="28"/>
      </w:rPr>
    </w:lvl>
    <w:lvl w:ilvl="2">
      <w:start w:val="1"/>
      <w:numFmt w:val="decimal"/>
      <w:lvlText w:val="%1.%2.%3."/>
      <w:lvlJc w:val="left"/>
      <w:pPr>
        <w:ind w:left="2130" w:hanging="720"/>
      </w:pPr>
      <w:rPr>
        <w:rFonts w:ascii="Times New Roman" w:hAnsi="Times New Roman" w:cs="Times New Roman" w:hint="default"/>
        <w:sz w:val="28"/>
      </w:rPr>
    </w:lvl>
    <w:lvl w:ilvl="3">
      <w:start w:val="1"/>
      <w:numFmt w:val="decimal"/>
      <w:lvlText w:val="%1.%2.%3.%4."/>
      <w:lvlJc w:val="left"/>
      <w:pPr>
        <w:ind w:left="2835" w:hanging="720"/>
      </w:pPr>
      <w:rPr>
        <w:rFonts w:ascii="Times New Roman" w:hAnsi="Times New Roman" w:cs="Times New Roman" w:hint="default"/>
        <w:sz w:val="28"/>
      </w:rPr>
    </w:lvl>
    <w:lvl w:ilvl="4">
      <w:start w:val="1"/>
      <w:numFmt w:val="decimal"/>
      <w:lvlText w:val="%1.%2.%3.%4.%5."/>
      <w:lvlJc w:val="left"/>
      <w:pPr>
        <w:ind w:left="3900" w:hanging="1080"/>
      </w:pPr>
      <w:rPr>
        <w:rFonts w:ascii="Times New Roman" w:hAnsi="Times New Roman" w:cs="Times New Roman" w:hint="default"/>
        <w:sz w:val="28"/>
      </w:rPr>
    </w:lvl>
    <w:lvl w:ilvl="5">
      <w:start w:val="1"/>
      <w:numFmt w:val="decimal"/>
      <w:lvlText w:val="%1.%2.%3.%4.%5.%6."/>
      <w:lvlJc w:val="left"/>
      <w:pPr>
        <w:ind w:left="4605" w:hanging="1080"/>
      </w:pPr>
      <w:rPr>
        <w:rFonts w:ascii="Times New Roman" w:hAnsi="Times New Roman" w:cs="Times New Roman" w:hint="default"/>
        <w:sz w:val="28"/>
      </w:rPr>
    </w:lvl>
    <w:lvl w:ilvl="6">
      <w:start w:val="1"/>
      <w:numFmt w:val="decimal"/>
      <w:lvlText w:val="%1.%2.%3.%4.%5.%6.%7."/>
      <w:lvlJc w:val="left"/>
      <w:pPr>
        <w:ind w:left="5670" w:hanging="1440"/>
      </w:pPr>
      <w:rPr>
        <w:rFonts w:ascii="Times New Roman" w:hAnsi="Times New Roman" w:cs="Times New Roman" w:hint="default"/>
        <w:sz w:val="28"/>
      </w:rPr>
    </w:lvl>
    <w:lvl w:ilvl="7">
      <w:start w:val="1"/>
      <w:numFmt w:val="decimal"/>
      <w:lvlText w:val="%1.%2.%3.%4.%5.%6.%7.%8."/>
      <w:lvlJc w:val="left"/>
      <w:pPr>
        <w:ind w:left="6375" w:hanging="1440"/>
      </w:pPr>
      <w:rPr>
        <w:rFonts w:ascii="Times New Roman" w:hAnsi="Times New Roman" w:cs="Times New Roman" w:hint="default"/>
        <w:sz w:val="28"/>
      </w:rPr>
    </w:lvl>
    <w:lvl w:ilvl="8">
      <w:start w:val="1"/>
      <w:numFmt w:val="decimal"/>
      <w:lvlText w:val="%1.%2.%3.%4.%5.%6.%7.%8.%9."/>
      <w:lvlJc w:val="left"/>
      <w:pPr>
        <w:ind w:left="7440" w:hanging="1800"/>
      </w:pPr>
      <w:rPr>
        <w:rFonts w:ascii="Times New Roman" w:hAnsi="Times New Roman" w:cs="Times New Roman" w:hint="default"/>
        <w:sz w:val="28"/>
      </w:rPr>
    </w:lvl>
  </w:abstractNum>
  <w:num w:numId="1">
    <w:abstractNumId w:val="1"/>
  </w:num>
  <w:num w:numId="2">
    <w:abstractNumId w:val="3"/>
  </w:num>
  <w:num w:numId="3">
    <w:abstractNumId w:val="8"/>
  </w:num>
  <w:num w:numId="4">
    <w:abstractNumId w:val="0"/>
  </w:num>
  <w:num w:numId="5">
    <w:abstractNumId w:val="7"/>
  </w:num>
  <w:num w:numId="6">
    <w:abstractNumId w:val="5"/>
  </w:num>
  <w:num w:numId="7">
    <w:abstractNumId w:val="4"/>
  </w:num>
  <w:num w:numId="8">
    <w:abstractNumId w:val="6"/>
    <w:lvlOverride w:ilvl="0">
      <w:startOverride w:val="40"/>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14E"/>
    <w:rsid w:val="000311C0"/>
    <w:rsid w:val="000F224F"/>
    <w:rsid w:val="00116EC4"/>
    <w:rsid w:val="001E01A0"/>
    <w:rsid w:val="00235452"/>
    <w:rsid w:val="00243701"/>
    <w:rsid w:val="0026014E"/>
    <w:rsid w:val="003266BE"/>
    <w:rsid w:val="00330D4D"/>
    <w:rsid w:val="003F3863"/>
    <w:rsid w:val="003F4711"/>
    <w:rsid w:val="00412E1D"/>
    <w:rsid w:val="004511E3"/>
    <w:rsid w:val="00504A01"/>
    <w:rsid w:val="006C4576"/>
    <w:rsid w:val="006D2899"/>
    <w:rsid w:val="00723583"/>
    <w:rsid w:val="007A43B6"/>
    <w:rsid w:val="00885130"/>
    <w:rsid w:val="00894B66"/>
    <w:rsid w:val="008C4AE8"/>
    <w:rsid w:val="008D02AB"/>
    <w:rsid w:val="008D3E03"/>
    <w:rsid w:val="009066EE"/>
    <w:rsid w:val="00995FCB"/>
    <w:rsid w:val="009D35A4"/>
    <w:rsid w:val="009E6023"/>
    <w:rsid w:val="00A30CBC"/>
    <w:rsid w:val="00A362D6"/>
    <w:rsid w:val="00AA7D88"/>
    <w:rsid w:val="00AC20BC"/>
    <w:rsid w:val="00AD00D8"/>
    <w:rsid w:val="00B0168C"/>
    <w:rsid w:val="00BB5A8F"/>
    <w:rsid w:val="00C82C89"/>
    <w:rsid w:val="00D04840"/>
    <w:rsid w:val="00D17ED1"/>
    <w:rsid w:val="00D400B5"/>
    <w:rsid w:val="00D80E8A"/>
    <w:rsid w:val="00D84551"/>
    <w:rsid w:val="00DA3355"/>
    <w:rsid w:val="00E241F9"/>
    <w:rsid w:val="00E923FC"/>
    <w:rsid w:val="00EF56B7"/>
    <w:rsid w:val="00F56C3D"/>
    <w:rsid w:val="00FA2E04"/>
    <w:rsid w:val="00FA5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D02AB"/>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3701"/>
    <w:pPr>
      <w:ind w:left="720"/>
      <w:contextualSpacing/>
    </w:pPr>
  </w:style>
  <w:style w:type="character" w:styleId="a4">
    <w:name w:val="Hyperlink"/>
    <w:basedOn w:val="a0"/>
    <w:uiPriority w:val="99"/>
    <w:unhideWhenUsed/>
    <w:rsid w:val="003F4711"/>
    <w:rPr>
      <w:color w:val="0000FF"/>
      <w:u w:val="single"/>
    </w:rPr>
  </w:style>
  <w:style w:type="paragraph" w:styleId="a5">
    <w:name w:val="Normal (Web)"/>
    <w:basedOn w:val="a"/>
    <w:link w:val="a6"/>
    <w:unhideWhenUsed/>
    <w:rsid w:val="003F47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footnote text"/>
    <w:basedOn w:val="a"/>
    <w:link w:val="a8"/>
    <w:uiPriority w:val="99"/>
    <w:semiHidden/>
    <w:unhideWhenUsed/>
    <w:rsid w:val="00D80E8A"/>
    <w:pPr>
      <w:spacing w:after="0" w:line="240" w:lineRule="auto"/>
    </w:pPr>
    <w:rPr>
      <w:sz w:val="20"/>
      <w:szCs w:val="20"/>
    </w:rPr>
  </w:style>
  <w:style w:type="character" w:customStyle="1" w:styleId="a8">
    <w:name w:val="Текст сноски Знак"/>
    <w:basedOn w:val="a0"/>
    <w:link w:val="a7"/>
    <w:uiPriority w:val="99"/>
    <w:semiHidden/>
    <w:rsid w:val="00D80E8A"/>
    <w:rPr>
      <w:sz w:val="20"/>
      <w:szCs w:val="20"/>
    </w:rPr>
  </w:style>
  <w:style w:type="character" w:styleId="a9">
    <w:name w:val="footnote reference"/>
    <w:basedOn w:val="a0"/>
    <w:uiPriority w:val="99"/>
    <w:semiHidden/>
    <w:unhideWhenUsed/>
    <w:rsid w:val="00D80E8A"/>
    <w:rPr>
      <w:vertAlign w:val="superscript"/>
    </w:rPr>
  </w:style>
  <w:style w:type="character" w:customStyle="1" w:styleId="style2">
    <w:name w:val="style_2"/>
    <w:basedOn w:val="a0"/>
    <w:rsid w:val="00FA5B58"/>
  </w:style>
  <w:style w:type="character" w:styleId="aa">
    <w:name w:val="Strong"/>
    <w:basedOn w:val="a0"/>
    <w:uiPriority w:val="22"/>
    <w:qFormat/>
    <w:rsid w:val="00FA5B58"/>
    <w:rPr>
      <w:b/>
      <w:bCs/>
    </w:rPr>
  </w:style>
  <w:style w:type="character" w:styleId="HTML">
    <w:name w:val="HTML Typewriter"/>
    <w:basedOn w:val="a0"/>
    <w:rsid w:val="00995FCB"/>
    <w:rPr>
      <w:rFonts w:ascii="Courier New" w:eastAsia="Courier New" w:hAnsi="Courier New" w:cs="Courier New"/>
      <w:sz w:val="20"/>
      <w:szCs w:val="20"/>
    </w:rPr>
  </w:style>
  <w:style w:type="paragraph" w:styleId="ab">
    <w:name w:val="header"/>
    <w:basedOn w:val="a"/>
    <w:link w:val="ac"/>
    <w:uiPriority w:val="99"/>
    <w:unhideWhenUsed/>
    <w:rsid w:val="00116EC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16EC4"/>
  </w:style>
  <w:style w:type="paragraph" w:styleId="ad">
    <w:name w:val="footer"/>
    <w:basedOn w:val="a"/>
    <w:link w:val="ae"/>
    <w:uiPriority w:val="99"/>
    <w:unhideWhenUsed/>
    <w:rsid w:val="00116EC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16EC4"/>
  </w:style>
  <w:style w:type="paragraph" w:styleId="af">
    <w:name w:val="Balloon Text"/>
    <w:basedOn w:val="a"/>
    <w:link w:val="af0"/>
    <w:uiPriority w:val="99"/>
    <w:semiHidden/>
    <w:unhideWhenUsed/>
    <w:rsid w:val="00116EC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116EC4"/>
    <w:rPr>
      <w:rFonts w:ascii="Tahoma" w:hAnsi="Tahoma" w:cs="Tahoma"/>
      <w:sz w:val="16"/>
      <w:szCs w:val="16"/>
    </w:rPr>
  </w:style>
  <w:style w:type="character" w:customStyle="1" w:styleId="a6">
    <w:name w:val="Обычный (веб) Знак"/>
    <w:basedOn w:val="a0"/>
    <w:link w:val="a5"/>
    <w:rsid w:val="00412E1D"/>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8D02AB"/>
    <w:rPr>
      <w:rFonts w:ascii="Arial" w:eastAsia="Times New Roman" w:hAnsi="Arial" w:cs="Arial"/>
      <w:b/>
      <w:bCs/>
      <w:kern w:val="32"/>
      <w:sz w:val="32"/>
      <w:szCs w:val="32"/>
      <w:lang w:eastAsia="ru-RU"/>
    </w:rPr>
  </w:style>
  <w:style w:type="paragraph" w:customStyle="1" w:styleId="paragraphstyle3">
    <w:name w:val="paragraph_style_3"/>
    <w:basedOn w:val="a"/>
    <w:rsid w:val="008D02A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D02AB"/>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3701"/>
    <w:pPr>
      <w:ind w:left="720"/>
      <w:contextualSpacing/>
    </w:pPr>
  </w:style>
  <w:style w:type="character" w:styleId="a4">
    <w:name w:val="Hyperlink"/>
    <w:basedOn w:val="a0"/>
    <w:uiPriority w:val="99"/>
    <w:unhideWhenUsed/>
    <w:rsid w:val="003F4711"/>
    <w:rPr>
      <w:color w:val="0000FF"/>
      <w:u w:val="single"/>
    </w:rPr>
  </w:style>
  <w:style w:type="paragraph" w:styleId="a5">
    <w:name w:val="Normal (Web)"/>
    <w:basedOn w:val="a"/>
    <w:link w:val="a6"/>
    <w:unhideWhenUsed/>
    <w:rsid w:val="003F47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footnote text"/>
    <w:basedOn w:val="a"/>
    <w:link w:val="a8"/>
    <w:uiPriority w:val="99"/>
    <w:semiHidden/>
    <w:unhideWhenUsed/>
    <w:rsid w:val="00D80E8A"/>
    <w:pPr>
      <w:spacing w:after="0" w:line="240" w:lineRule="auto"/>
    </w:pPr>
    <w:rPr>
      <w:sz w:val="20"/>
      <w:szCs w:val="20"/>
    </w:rPr>
  </w:style>
  <w:style w:type="character" w:customStyle="1" w:styleId="a8">
    <w:name w:val="Текст сноски Знак"/>
    <w:basedOn w:val="a0"/>
    <w:link w:val="a7"/>
    <w:uiPriority w:val="99"/>
    <w:semiHidden/>
    <w:rsid w:val="00D80E8A"/>
    <w:rPr>
      <w:sz w:val="20"/>
      <w:szCs w:val="20"/>
    </w:rPr>
  </w:style>
  <w:style w:type="character" w:styleId="a9">
    <w:name w:val="footnote reference"/>
    <w:basedOn w:val="a0"/>
    <w:uiPriority w:val="99"/>
    <w:semiHidden/>
    <w:unhideWhenUsed/>
    <w:rsid w:val="00D80E8A"/>
    <w:rPr>
      <w:vertAlign w:val="superscript"/>
    </w:rPr>
  </w:style>
  <w:style w:type="character" w:customStyle="1" w:styleId="style2">
    <w:name w:val="style_2"/>
    <w:basedOn w:val="a0"/>
    <w:rsid w:val="00FA5B58"/>
  </w:style>
  <w:style w:type="character" w:styleId="aa">
    <w:name w:val="Strong"/>
    <w:basedOn w:val="a0"/>
    <w:uiPriority w:val="22"/>
    <w:qFormat/>
    <w:rsid w:val="00FA5B58"/>
    <w:rPr>
      <w:b/>
      <w:bCs/>
    </w:rPr>
  </w:style>
  <w:style w:type="character" w:styleId="HTML">
    <w:name w:val="HTML Typewriter"/>
    <w:basedOn w:val="a0"/>
    <w:rsid w:val="00995FCB"/>
    <w:rPr>
      <w:rFonts w:ascii="Courier New" w:eastAsia="Courier New" w:hAnsi="Courier New" w:cs="Courier New"/>
      <w:sz w:val="20"/>
      <w:szCs w:val="20"/>
    </w:rPr>
  </w:style>
  <w:style w:type="paragraph" w:styleId="ab">
    <w:name w:val="header"/>
    <w:basedOn w:val="a"/>
    <w:link w:val="ac"/>
    <w:uiPriority w:val="99"/>
    <w:unhideWhenUsed/>
    <w:rsid w:val="00116EC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16EC4"/>
  </w:style>
  <w:style w:type="paragraph" w:styleId="ad">
    <w:name w:val="footer"/>
    <w:basedOn w:val="a"/>
    <w:link w:val="ae"/>
    <w:uiPriority w:val="99"/>
    <w:unhideWhenUsed/>
    <w:rsid w:val="00116EC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16EC4"/>
  </w:style>
  <w:style w:type="paragraph" w:styleId="af">
    <w:name w:val="Balloon Text"/>
    <w:basedOn w:val="a"/>
    <w:link w:val="af0"/>
    <w:uiPriority w:val="99"/>
    <w:semiHidden/>
    <w:unhideWhenUsed/>
    <w:rsid w:val="00116EC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116EC4"/>
    <w:rPr>
      <w:rFonts w:ascii="Tahoma" w:hAnsi="Tahoma" w:cs="Tahoma"/>
      <w:sz w:val="16"/>
      <w:szCs w:val="16"/>
    </w:rPr>
  </w:style>
  <w:style w:type="character" w:customStyle="1" w:styleId="a6">
    <w:name w:val="Обычный (веб) Знак"/>
    <w:basedOn w:val="a0"/>
    <w:link w:val="a5"/>
    <w:rsid w:val="00412E1D"/>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8D02AB"/>
    <w:rPr>
      <w:rFonts w:ascii="Arial" w:eastAsia="Times New Roman" w:hAnsi="Arial" w:cs="Arial"/>
      <w:b/>
      <w:bCs/>
      <w:kern w:val="32"/>
      <w:sz w:val="32"/>
      <w:szCs w:val="32"/>
      <w:lang w:eastAsia="ru-RU"/>
    </w:rPr>
  </w:style>
  <w:style w:type="paragraph" w:customStyle="1" w:styleId="paragraphstyle3">
    <w:name w:val="paragraph_style_3"/>
    <w:basedOn w:val="a"/>
    <w:rsid w:val="008D02A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535388">
      <w:bodyDiv w:val="1"/>
      <w:marLeft w:val="0"/>
      <w:marRight w:val="0"/>
      <w:marTop w:val="0"/>
      <w:marBottom w:val="0"/>
      <w:divBdr>
        <w:top w:val="none" w:sz="0" w:space="0" w:color="auto"/>
        <w:left w:val="none" w:sz="0" w:space="0" w:color="auto"/>
        <w:bottom w:val="none" w:sz="0" w:space="0" w:color="auto"/>
        <w:right w:val="none" w:sz="0" w:space="0" w:color="auto"/>
      </w:divBdr>
    </w:div>
    <w:div w:id="594899587">
      <w:bodyDiv w:val="1"/>
      <w:marLeft w:val="0"/>
      <w:marRight w:val="0"/>
      <w:marTop w:val="0"/>
      <w:marBottom w:val="0"/>
      <w:divBdr>
        <w:top w:val="none" w:sz="0" w:space="0" w:color="auto"/>
        <w:left w:val="none" w:sz="0" w:space="0" w:color="auto"/>
        <w:bottom w:val="none" w:sz="0" w:space="0" w:color="auto"/>
        <w:right w:val="none" w:sz="0" w:space="0" w:color="auto"/>
      </w:divBdr>
    </w:div>
    <w:div w:id="717976290">
      <w:bodyDiv w:val="1"/>
      <w:marLeft w:val="0"/>
      <w:marRight w:val="0"/>
      <w:marTop w:val="0"/>
      <w:marBottom w:val="0"/>
      <w:divBdr>
        <w:top w:val="none" w:sz="0" w:space="0" w:color="auto"/>
        <w:left w:val="none" w:sz="0" w:space="0" w:color="auto"/>
        <w:bottom w:val="none" w:sz="0" w:space="0" w:color="auto"/>
        <w:right w:val="none" w:sz="0" w:space="0" w:color="auto"/>
      </w:divBdr>
    </w:div>
    <w:div w:id="774834769">
      <w:bodyDiv w:val="1"/>
      <w:marLeft w:val="0"/>
      <w:marRight w:val="0"/>
      <w:marTop w:val="0"/>
      <w:marBottom w:val="0"/>
      <w:divBdr>
        <w:top w:val="none" w:sz="0" w:space="0" w:color="auto"/>
        <w:left w:val="none" w:sz="0" w:space="0" w:color="auto"/>
        <w:bottom w:val="none" w:sz="0" w:space="0" w:color="auto"/>
        <w:right w:val="none" w:sz="0" w:space="0" w:color="auto"/>
      </w:divBdr>
    </w:div>
    <w:div w:id="806626257">
      <w:bodyDiv w:val="1"/>
      <w:marLeft w:val="0"/>
      <w:marRight w:val="0"/>
      <w:marTop w:val="0"/>
      <w:marBottom w:val="0"/>
      <w:divBdr>
        <w:top w:val="none" w:sz="0" w:space="0" w:color="auto"/>
        <w:left w:val="none" w:sz="0" w:space="0" w:color="auto"/>
        <w:bottom w:val="none" w:sz="0" w:space="0" w:color="auto"/>
        <w:right w:val="none" w:sz="0" w:space="0" w:color="auto"/>
      </w:divBdr>
    </w:div>
    <w:div w:id="840967741">
      <w:bodyDiv w:val="1"/>
      <w:marLeft w:val="0"/>
      <w:marRight w:val="0"/>
      <w:marTop w:val="0"/>
      <w:marBottom w:val="0"/>
      <w:divBdr>
        <w:top w:val="none" w:sz="0" w:space="0" w:color="auto"/>
        <w:left w:val="none" w:sz="0" w:space="0" w:color="auto"/>
        <w:bottom w:val="none" w:sz="0" w:space="0" w:color="auto"/>
        <w:right w:val="none" w:sz="0" w:space="0" w:color="auto"/>
      </w:divBdr>
    </w:div>
    <w:div w:id="1218203670">
      <w:bodyDiv w:val="1"/>
      <w:marLeft w:val="0"/>
      <w:marRight w:val="0"/>
      <w:marTop w:val="0"/>
      <w:marBottom w:val="0"/>
      <w:divBdr>
        <w:top w:val="none" w:sz="0" w:space="0" w:color="auto"/>
        <w:left w:val="none" w:sz="0" w:space="0" w:color="auto"/>
        <w:bottom w:val="none" w:sz="0" w:space="0" w:color="auto"/>
        <w:right w:val="none" w:sz="0" w:space="0" w:color="auto"/>
      </w:divBdr>
    </w:div>
    <w:div w:id="1456754861">
      <w:bodyDiv w:val="1"/>
      <w:marLeft w:val="0"/>
      <w:marRight w:val="0"/>
      <w:marTop w:val="0"/>
      <w:marBottom w:val="0"/>
      <w:divBdr>
        <w:top w:val="none" w:sz="0" w:space="0" w:color="auto"/>
        <w:left w:val="none" w:sz="0" w:space="0" w:color="auto"/>
        <w:bottom w:val="none" w:sz="0" w:space="0" w:color="auto"/>
        <w:right w:val="none" w:sz="0" w:space="0" w:color="auto"/>
      </w:divBdr>
    </w:div>
    <w:div w:id="1489906166">
      <w:bodyDiv w:val="1"/>
      <w:marLeft w:val="0"/>
      <w:marRight w:val="0"/>
      <w:marTop w:val="0"/>
      <w:marBottom w:val="0"/>
      <w:divBdr>
        <w:top w:val="none" w:sz="0" w:space="0" w:color="auto"/>
        <w:left w:val="none" w:sz="0" w:space="0" w:color="auto"/>
        <w:bottom w:val="none" w:sz="0" w:space="0" w:color="auto"/>
        <w:right w:val="none" w:sz="0" w:space="0" w:color="auto"/>
      </w:divBdr>
      <w:divsChild>
        <w:div w:id="469635991">
          <w:marLeft w:val="720"/>
          <w:marRight w:val="720"/>
          <w:marTop w:val="300"/>
          <w:marBottom w:val="720"/>
          <w:divBdr>
            <w:top w:val="single" w:sz="12" w:space="23" w:color="CDDC39"/>
            <w:left w:val="none" w:sz="0" w:space="0" w:color="auto"/>
            <w:bottom w:val="none" w:sz="0" w:space="0" w:color="auto"/>
            <w:right w:val="none" w:sz="0" w:space="0" w:color="auto"/>
          </w:divBdr>
        </w:div>
      </w:divsChild>
    </w:div>
    <w:div w:id="150026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cyberleninka.ru/article/n/pravovoy-rezhim-organa-gosudarstvennoy-vlasti-teoretiko-pravovoy-aspek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5015E-2811-46C7-92A2-33DF252D9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3405</TotalTime>
  <Pages>1</Pages>
  <Words>5654</Words>
  <Characters>32231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рс</dc:creator>
  <cp:keywords/>
  <dc:description/>
  <cp:lastModifiedBy>рс</cp:lastModifiedBy>
  <cp:revision>13</cp:revision>
  <dcterms:created xsi:type="dcterms:W3CDTF">2018-12-03T10:21:00Z</dcterms:created>
  <dcterms:modified xsi:type="dcterms:W3CDTF">2019-07-02T16:57:00Z</dcterms:modified>
</cp:coreProperties>
</file>